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54" w:rsidRDefault="0024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бюджетное образовательное учреждение</w:t>
      </w:r>
    </w:p>
    <w:p w:rsidR="00630F54" w:rsidRPr="007F7848" w:rsidRDefault="007F7848" w:rsidP="007F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«Основная общеобразовательная школа №20</w:t>
      </w:r>
      <w:r w:rsidR="002462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24627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246274">
        <w:rPr>
          <w:rFonts w:ascii="Times New Roman" w:eastAsia="Times New Roman" w:hAnsi="Times New Roman" w:cs="Times New Roman"/>
          <w:b/>
          <w:bCs/>
          <w:iCs/>
          <w:lang w:eastAsia="ru-RU"/>
        </w:rPr>
        <w:t>города Калуги</w:t>
      </w:r>
    </w:p>
    <w:p w:rsidR="00630F54" w:rsidRDefault="00246274">
      <w:pPr>
        <w:widowControl w:val="0"/>
        <w:spacing w:after="0" w:line="10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30F54" w:rsidRDefault="00630F54">
      <w:pPr>
        <w:widowControl w:val="0"/>
        <w:spacing w:after="0" w:line="10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0F54" w:rsidRDefault="00246274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30F54" w:rsidRDefault="00246274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</w:t>
      </w:r>
      <w:r w:rsidR="00291AA2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630F54" w:rsidRDefault="00291AA2">
      <w:pPr>
        <w:spacing w:after="0" w:line="100" w:lineRule="atLeast"/>
        <w:ind w:firstLine="567"/>
        <w:jc w:val="right"/>
      </w:pPr>
      <w:r>
        <w:rPr>
          <w:rFonts w:ascii="Times New Roman" w:hAnsi="Times New Roman" w:cs="Times New Roman"/>
          <w:sz w:val="24"/>
          <w:szCs w:val="24"/>
        </w:rPr>
        <w:t>начального</w:t>
      </w:r>
      <w:r w:rsidR="00246274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630F54" w:rsidRDefault="00246274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630F54" w:rsidRDefault="00291AA2">
      <w:pPr>
        <w:spacing w:after="0" w:line="100" w:lineRule="atLeast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2022-2028</w:t>
      </w:r>
      <w:r w:rsidR="002462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627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46274">
        <w:rPr>
          <w:rFonts w:ascii="Times New Roman" w:hAnsi="Times New Roman" w:cs="Times New Roman"/>
          <w:b/>
          <w:sz w:val="24"/>
          <w:szCs w:val="24"/>
        </w:rPr>
        <w:t>.</w:t>
      </w:r>
    </w:p>
    <w:p w:rsidR="00630F54" w:rsidRDefault="00630F54">
      <w:pPr>
        <w:spacing w:before="100" w:after="10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30F54" w:rsidRDefault="00246274">
      <w:pPr>
        <w:widowControl w:val="0"/>
        <w:spacing w:after="0" w:line="10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РАБОЧАЯ    ПРОГРАММА УЧЕБНОГО КУРСА</w:t>
      </w:r>
    </w:p>
    <w:p w:rsidR="00630F54" w:rsidRDefault="00246274">
      <w:pPr>
        <w:widowControl w:val="0"/>
        <w:spacing w:after="0" w:line="10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ВНЕУРОЧНОЙ ДЕЯТЕЛЬНОСТИ</w:t>
      </w:r>
    </w:p>
    <w:p w:rsidR="00630F54" w:rsidRDefault="00630F54">
      <w:pPr>
        <w:widowControl w:val="0"/>
        <w:spacing w:after="0" w:line="10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0F54" w:rsidRDefault="00246274">
      <w:pPr>
        <w:widowControl w:val="0"/>
        <w:spacing w:after="0" w:line="10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«Умелые ручки»</w:t>
      </w:r>
    </w:p>
    <w:p w:rsidR="00630F54" w:rsidRDefault="00246274">
      <w:pPr>
        <w:shd w:val="clear" w:color="auto" w:fill="FFFFFF"/>
        <w:spacing w:before="100" w:after="100"/>
        <w:ind w:firstLine="567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291AA2">
        <w:rPr>
          <w:rFonts w:ascii="Times New Roman" w:hAnsi="Times New Roman" w:cs="Times New Roman"/>
          <w:bCs/>
          <w:sz w:val="24"/>
          <w:szCs w:val="24"/>
          <w:u w:val="single"/>
        </w:rPr>
        <w:t>Уровень образования: начальное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общее образование</w:t>
      </w:r>
    </w:p>
    <w:p w:rsidR="00630F54" w:rsidRDefault="00246274">
      <w:pPr>
        <w:shd w:val="clear" w:color="auto" w:fill="FFFFFF"/>
        <w:spacing w:before="100" w:after="10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Направление: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художественно-эстетическое </w:t>
      </w:r>
    </w:p>
    <w:p w:rsidR="00630F54" w:rsidRDefault="00630F54">
      <w:pPr>
        <w:shd w:val="clear" w:color="auto" w:fill="FFFFFF"/>
        <w:spacing w:before="100" w:after="100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30F54" w:rsidRDefault="00246274">
      <w:pPr>
        <w:shd w:val="clear" w:color="auto" w:fill="FFFFFF"/>
        <w:spacing w:before="100" w:after="100"/>
        <w:ind w:firstLine="567"/>
        <w:jc w:val="center"/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для обучающихся 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291AA2">
        <w:rPr>
          <w:rFonts w:ascii="Times New Roman" w:hAnsi="Times New Roman" w:cs="Times New Roman"/>
          <w:bCs/>
          <w:sz w:val="24"/>
          <w:szCs w:val="24"/>
          <w:u w:val="single"/>
        </w:rPr>
        <w:t>7-14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лет</w:t>
      </w:r>
    </w:p>
    <w:p w:rsidR="00630F54" w:rsidRDefault="00246274">
      <w:pPr>
        <w:shd w:val="clear" w:color="auto" w:fill="FFFFFF"/>
        <w:spacing w:before="100" w:after="100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Срок </w:t>
      </w:r>
      <w:r w:rsidR="00291AA2">
        <w:rPr>
          <w:rFonts w:ascii="Times New Roman" w:hAnsi="Times New Roman" w:cs="Times New Roman"/>
          <w:bCs/>
          <w:sz w:val="24"/>
          <w:szCs w:val="24"/>
          <w:u w:val="single"/>
        </w:rPr>
        <w:t>реализации     5(6) лет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</w:t>
      </w:r>
    </w:p>
    <w:p w:rsidR="00630F54" w:rsidRDefault="00630F54">
      <w:pPr>
        <w:ind w:firstLine="567"/>
        <w:jc w:val="right"/>
        <w:rPr>
          <w:rFonts w:ascii="Times New Roman" w:hAnsi="Times New Roman" w:cs="Times New Roman"/>
          <w:b/>
        </w:rPr>
      </w:pPr>
    </w:p>
    <w:p w:rsidR="00630F54" w:rsidRDefault="00630F54">
      <w:pPr>
        <w:ind w:firstLine="567"/>
        <w:jc w:val="right"/>
        <w:rPr>
          <w:rFonts w:ascii="Times New Roman" w:hAnsi="Times New Roman" w:cs="Times New Roman"/>
          <w:b/>
        </w:rPr>
      </w:pPr>
    </w:p>
    <w:p w:rsidR="00630F54" w:rsidRDefault="00630F54">
      <w:pPr>
        <w:ind w:firstLine="567"/>
        <w:jc w:val="right"/>
        <w:rPr>
          <w:rFonts w:ascii="Times New Roman" w:hAnsi="Times New Roman" w:cs="Times New Roman"/>
          <w:b/>
        </w:rPr>
      </w:pPr>
    </w:p>
    <w:p w:rsidR="00630F54" w:rsidRDefault="00246274">
      <w:pPr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Автор - составитель:</w:t>
      </w:r>
    </w:p>
    <w:p w:rsidR="00630F54" w:rsidRDefault="00246274">
      <w:pPr>
        <w:ind w:firstLine="567"/>
        <w:jc w:val="right"/>
      </w:pPr>
      <w:r>
        <w:rPr>
          <w:rFonts w:ascii="Times New Roman" w:hAnsi="Times New Roman" w:cs="Times New Roman"/>
          <w:b/>
        </w:rPr>
        <w:t>учитель начальных классов</w:t>
      </w:r>
    </w:p>
    <w:p w:rsidR="00630F54" w:rsidRDefault="007F7848">
      <w:pPr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Полякова Елена Анатольевна</w:t>
      </w:r>
    </w:p>
    <w:p w:rsidR="00630F54" w:rsidRDefault="00246274">
      <w:pPr>
        <w:ind w:firstLine="56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</w:p>
    <w:p w:rsidR="00630F54" w:rsidRDefault="00630F54">
      <w:pPr>
        <w:jc w:val="center"/>
      </w:pPr>
    </w:p>
    <w:p w:rsidR="00630F54" w:rsidRDefault="00630F54">
      <w:pPr>
        <w:jc w:val="center"/>
      </w:pPr>
    </w:p>
    <w:p w:rsidR="00630F54" w:rsidRDefault="00630F54">
      <w:pPr>
        <w:jc w:val="center"/>
      </w:pPr>
    </w:p>
    <w:p w:rsidR="00630F54" w:rsidRDefault="00630F54">
      <w:pPr>
        <w:jc w:val="center"/>
      </w:pPr>
    </w:p>
    <w:p w:rsidR="00630F54" w:rsidRDefault="00630F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0F54" w:rsidRDefault="00630F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0F54" w:rsidRDefault="00630F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0F54" w:rsidRDefault="00630F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0F54" w:rsidRDefault="002462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30F54" w:rsidRDefault="0024627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реализуется с учётом рабочей программы воспитания.</w:t>
      </w:r>
    </w:p>
    <w:p w:rsidR="00630F54" w:rsidRDefault="00246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Обеспечить достижение обучающимися планируемых результатов освоен</w:t>
      </w:r>
      <w:r w:rsidR="007F7848">
        <w:rPr>
          <w:rFonts w:ascii="Times New Roman" w:hAnsi="Times New Roman" w:cs="Times New Roman"/>
          <w:i/>
          <w:sz w:val="24"/>
          <w:szCs w:val="24"/>
        </w:rPr>
        <w:t>ия адаптированной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об</w:t>
      </w:r>
      <w:r w:rsidR="007F7848">
        <w:rPr>
          <w:rFonts w:ascii="Times New Roman" w:hAnsi="Times New Roman" w:cs="Times New Roman"/>
          <w:i/>
          <w:sz w:val="24"/>
          <w:szCs w:val="24"/>
        </w:rPr>
        <w:t>разовательной программы начального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7848">
        <w:rPr>
          <w:rFonts w:ascii="Times New Roman" w:hAnsi="Times New Roman" w:cs="Times New Roman"/>
          <w:i/>
          <w:sz w:val="24"/>
          <w:szCs w:val="24"/>
        </w:rPr>
        <w:t>общего образования МБОУ «Основная общеобразовательная школа №20</w:t>
      </w:r>
      <w:r>
        <w:rPr>
          <w:rFonts w:ascii="Times New Roman" w:hAnsi="Times New Roman" w:cs="Times New Roman"/>
          <w:i/>
          <w:sz w:val="24"/>
          <w:szCs w:val="24"/>
        </w:rPr>
        <w:t>» г. Калуги,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происхождения, обучить изготавливать поделки из различных материалов.</w:t>
      </w:r>
    </w:p>
    <w:p w:rsidR="00630F54" w:rsidRDefault="00246274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30F54" w:rsidRDefault="00246274">
      <w:pPr>
        <w:pStyle w:val="a3"/>
        <w:numPr>
          <w:ilvl w:val="0"/>
          <w:numId w:val="1"/>
        </w:numPr>
        <w:ind w:left="425" w:hanging="425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научить детей основным техникам изготовления поделок;</w:t>
      </w:r>
    </w:p>
    <w:p w:rsidR="00630F54" w:rsidRDefault="00246274">
      <w:pPr>
        <w:pStyle w:val="a3"/>
        <w:numPr>
          <w:ilvl w:val="0"/>
          <w:numId w:val="1"/>
        </w:numPr>
        <w:ind w:left="425" w:hanging="425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630F54" w:rsidRDefault="00246274">
      <w:pPr>
        <w:pStyle w:val="a3"/>
        <w:numPr>
          <w:ilvl w:val="0"/>
          <w:numId w:val="1"/>
        </w:numPr>
        <w:ind w:left="425" w:hanging="425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воспитывать трудолюбие, бережное отношение к окружающим, самостоятельность и аккуратность;</w:t>
      </w:r>
    </w:p>
    <w:p w:rsidR="00630F54" w:rsidRDefault="00246274">
      <w:pPr>
        <w:pStyle w:val="a3"/>
        <w:numPr>
          <w:ilvl w:val="0"/>
          <w:numId w:val="1"/>
        </w:numPr>
        <w:ind w:left="425" w:hanging="425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привить интерес к народному искусству;</w:t>
      </w:r>
    </w:p>
    <w:p w:rsidR="00630F54" w:rsidRDefault="00246274">
      <w:pPr>
        <w:pStyle w:val="a3"/>
        <w:numPr>
          <w:ilvl w:val="0"/>
          <w:numId w:val="1"/>
        </w:numPr>
        <w:ind w:left="425" w:hanging="425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обучить детей специфике технологии изготовления поделок с учетом возможностей материалов;</w:t>
      </w:r>
    </w:p>
    <w:p w:rsidR="00630F54" w:rsidRDefault="00246274">
      <w:pPr>
        <w:pStyle w:val="a3"/>
        <w:numPr>
          <w:ilvl w:val="0"/>
          <w:numId w:val="1"/>
        </w:numPr>
        <w:ind w:left="425" w:hanging="425"/>
        <w:jc w:val="both"/>
        <w:rPr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организовать участие детей в выставках, конкурсах, фестивалях детского творчества.</w:t>
      </w:r>
    </w:p>
    <w:p w:rsidR="00630F54" w:rsidRDefault="00630F54">
      <w:pPr>
        <w:jc w:val="both"/>
      </w:pPr>
    </w:p>
    <w:p w:rsidR="00630F54" w:rsidRDefault="00246274">
      <w:pPr>
        <w:pStyle w:val="15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Содержание курса внеурочной деятельности с указанием форм и видов деятельности.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1 класс</w:t>
      </w:r>
    </w:p>
    <w:p w:rsidR="00630F54" w:rsidRDefault="00246274">
      <w:pPr>
        <w:pStyle w:val="15"/>
        <w:spacing w:before="0" w:after="0"/>
        <w:jc w:val="both"/>
      </w:pPr>
      <w:r>
        <w:rPr>
          <w:b/>
          <w:bCs/>
          <w:color w:val="000000" w:themeColor="text1"/>
        </w:rPr>
        <w:t>Вводное занятие (1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Знакомство с целями и задачами кружка «Умелые ручки». Требования к поведению учащихся во время занятия. Соблюдение порядка на рабочем месте. Соблюдение правил по технике безопасности. Инструктаж по технике безопасности.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бумагой и картоном (15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Изготовление закладки по образцу:</w:t>
      </w:r>
    </w:p>
    <w:p w:rsidR="00630F54" w:rsidRDefault="00246274">
      <w:pPr>
        <w:pStyle w:val="15"/>
        <w:numPr>
          <w:ilvl w:val="0"/>
          <w:numId w:val="4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закладка с узорами, закладка «Свеча», «закладка «Ракета», закладка в виде браслета, плетение закладки.</w:t>
      </w:r>
    </w:p>
    <w:p w:rsidR="00630F54" w:rsidRDefault="00246274">
      <w:pPr>
        <w:pStyle w:val="15"/>
        <w:numPr>
          <w:ilvl w:val="0"/>
          <w:numId w:val="4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симметричное вырезывание из листьев бумаги, сложенных пополам, изображений овощей, фруктов, листьев.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Изготовление аппликаций по образцу:</w:t>
      </w:r>
    </w:p>
    <w:p w:rsidR="00630F54" w:rsidRDefault="00246274">
      <w:pPr>
        <w:pStyle w:val="15"/>
        <w:numPr>
          <w:ilvl w:val="0"/>
          <w:numId w:val="4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«Горы», «Два слоника», «Гусеница»;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К 23 февраля и 8 марта:</w:t>
      </w:r>
    </w:p>
    <w:p w:rsidR="00630F54" w:rsidRDefault="00246274">
      <w:pPr>
        <w:pStyle w:val="15"/>
        <w:numPr>
          <w:ilvl w:val="0"/>
          <w:numId w:val="5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«Кораблик», «Танк», «Ракета»;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Поделки из бумаги:</w:t>
      </w:r>
    </w:p>
    <w:p w:rsidR="00630F54" w:rsidRDefault="00246274">
      <w:pPr>
        <w:pStyle w:val="15"/>
        <w:numPr>
          <w:ilvl w:val="0"/>
          <w:numId w:val="6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«Бабочка», «Корабль», Птичка», «Божья коровка», «Солнечная планета», «Солнышко»;</w:t>
      </w:r>
    </w:p>
    <w:p w:rsidR="00630F54" w:rsidRDefault="00246274">
      <w:pPr>
        <w:pStyle w:val="15"/>
        <w:numPr>
          <w:ilvl w:val="0"/>
          <w:numId w:val="6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поделки ко дню Валентина и 8 марта,</w:t>
      </w:r>
    </w:p>
    <w:p w:rsidR="00630F54" w:rsidRDefault="00246274">
      <w:pPr>
        <w:pStyle w:val="15"/>
        <w:numPr>
          <w:ilvl w:val="0"/>
          <w:numId w:val="6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цветы из бумаги.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История оригами.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Приемы складывания модулей:</w:t>
      </w:r>
    </w:p>
    <w:p w:rsidR="00630F54" w:rsidRDefault="00246274">
      <w:pPr>
        <w:pStyle w:val="15"/>
        <w:numPr>
          <w:ilvl w:val="0"/>
          <w:numId w:val="7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поделки свинка, собачка, лягушка, цветочная поляна;</w:t>
      </w:r>
    </w:p>
    <w:p w:rsidR="00630F54" w:rsidRDefault="00246274">
      <w:pPr>
        <w:pStyle w:val="15"/>
        <w:numPr>
          <w:ilvl w:val="0"/>
          <w:numId w:val="7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lastRenderedPageBreak/>
        <w:t>композиции из бумаги, аппликации из бумаги, открытки.</w:t>
      </w:r>
    </w:p>
    <w:p w:rsidR="00291AA2" w:rsidRDefault="00246274" w:rsidP="00291AA2">
      <w:pPr>
        <w:pStyle w:val="15"/>
        <w:spacing w:before="0" w:after="0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изготовление игрушек, елочных гирлянд, карнавальных масок, поздравительных открыток.</w:t>
      </w:r>
      <w:r w:rsidR="00291AA2" w:rsidRPr="00291AA2">
        <w:rPr>
          <w:b/>
          <w:bCs/>
          <w:color w:val="000000" w:themeColor="text1"/>
        </w:rPr>
        <w:t xml:space="preserve"> </w:t>
      </w:r>
    </w:p>
    <w:p w:rsidR="00291AA2" w:rsidRDefault="00291AA2" w:rsidP="00291AA2">
      <w:pPr>
        <w:pStyle w:val="15"/>
        <w:spacing w:before="0" w:after="0"/>
        <w:jc w:val="both"/>
      </w:pPr>
      <w:r>
        <w:rPr>
          <w:b/>
          <w:bCs/>
          <w:color w:val="000000" w:themeColor="text1"/>
        </w:rPr>
        <w:t>Итоговое занятие (1 ч).</w:t>
      </w:r>
    </w:p>
    <w:p w:rsidR="00630F54" w:rsidRPr="00291AA2" w:rsidRDefault="00291AA2" w:rsidP="00291AA2">
      <w:pPr>
        <w:pStyle w:val="15"/>
        <w:spacing w:before="0" w:after="0"/>
        <w:jc w:val="both"/>
      </w:pPr>
      <w:r>
        <w:rPr>
          <w:bCs/>
          <w:color w:val="000000" w:themeColor="text1"/>
        </w:rPr>
        <w:t>Подведение итогов работы кружка.</w:t>
      </w:r>
    </w:p>
    <w:p w:rsidR="00291AA2" w:rsidRPr="00291AA2" w:rsidRDefault="00291AA2" w:rsidP="00291AA2">
      <w:pPr>
        <w:pStyle w:val="15"/>
        <w:spacing w:before="0" w:after="0"/>
        <w:jc w:val="both"/>
        <w:rPr>
          <w:b/>
        </w:rPr>
      </w:pPr>
      <w:r w:rsidRPr="00291AA2">
        <w:rPr>
          <w:b/>
        </w:rPr>
        <w:t xml:space="preserve">1 </w:t>
      </w:r>
      <w:r>
        <w:rPr>
          <w:b/>
        </w:rPr>
        <w:t xml:space="preserve">дополнительный </w:t>
      </w:r>
      <w:r w:rsidRPr="00291AA2">
        <w:rPr>
          <w:b/>
        </w:rPr>
        <w:t>класс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2(3) год обучения)</w:t>
      </w:r>
    </w:p>
    <w:p w:rsidR="00291AA2" w:rsidRPr="00291AA2" w:rsidRDefault="00291AA2" w:rsidP="00291AA2">
      <w:pPr>
        <w:pStyle w:val="15"/>
        <w:spacing w:before="0" w:after="0"/>
        <w:jc w:val="both"/>
        <w:rPr>
          <w:b/>
        </w:rPr>
      </w:pPr>
      <w:r w:rsidRPr="00291AA2">
        <w:rPr>
          <w:b/>
        </w:rPr>
        <w:t>Вводное занятие (1 ч).</w:t>
      </w:r>
    </w:p>
    <w:p w:rsidR="00291AA2" w:rsidRDefault="00291AA2" w:rsidP="00291AA2">
      <w:pPr>
        <w:pStyle w:val="15"/>
        <w:spacing w:before="0" w:after="0"/>
        <w:jc w:val="both"/>
      </w:pPr>
      <w:r>
        <w:t>Знакомство с целями и задачами кружка «Умелые ручки». Требования к поведению учащихся во время занятия. Соблюдение порядка на рабочем месте. Соблюдение правил по технике безопасности. Инструктаж по технике безопасности</w:t>
      </w:r>
    </w:p>
    <w:p w:rsidR="00630F54" w:rsidRDefault="00246274">
      <w:pPr>
        <w:pStyle w:val="15"/>
        <w:spacing w:before="0" w:after="0"/>
        <w:jc w:val="both"/>
      </w:pPr>
      <w:r>
        <w:rPr>
          <w:b/>
          <w:bCs/>
          <w:color w:val="000000" w:themeColor="text1"/>
        </w:rPr>
        <w:t>Работа с тканью и нитками (9 ч).</w:t>
      </w:r>
    </w:p>
    <w:p w:rsidR="00630F54" w:rsidRDefault="00246274">
      <w:pPr>
        <w:pStyle w:val="15"/>
        <w:numPr>
          <w:ilvl w:val="0"/>
          <w:numId w:val="8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знакомство с видами швов (“вперед иголка”, “через край”).</w:t>
      </w:r>
    </w:p>
    <w:p w:rsidR="00630F54" w:rsidRDefault="00246274">
      <w:pPr>
        <w:pStyle w:val="15"/>
        <w:numPr>
          <w:ilvl w:val="0"/>
          <w:numId w:val="8"/>
        </w:numPr>
        <w:spacing w:before="0" w:after="0"/>
        <w:ind w:left="425" w:hanging="425"/>
        <w:jc w:val="both"/>
      </w:pPr>
      <w:r>
        <w:rPr>
          <w:bCs/>
          <w:color w:val="000000" w:themeColor="text1"/>
        </w:rPr>
        <w:t>изготовление салфетки с бахромой (по образцу).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Аппликация из ткани на картоне:</w:t>
      </w:r>
    </w:p>
    <w:p w:rsidR="00630F54" w:rsidRDefault="00246274">
      <w:pPr>
        <w:pStyle w:val="15"/>
        <w:numPr>
          <w:ilvl w:val="0"/>
          <w:numId w:val="10"/>
        </w:numPr>
        <w:spacing w:before="0" w:after="0"/>
        <w:ind w:left="425"/>
        <w:jc w:val="both"/>
      </w:pPr>
      <w:r>
        <w:rPr>
          <w:bCs/>
          <w:color w:val="000000" w:themeColor="text1"/>
        </w:rPr>
        <w:t>«Синички», «Царевна лягушка», «Овечка».</w:t>
      </w:r>
    </w:p>
    <w:p w:rsidR="00630F54" w:rsidRDefault="00246274">
      <w:pPr>
        <w:pStyle w:val="15"/>
        <w:spacing w:before="0" w:after="0"/>
        <w:jc w:val="both"/>
      </w:pPr>
      <w:r>
        <w:rPr>
          <w:b/>
          <w:bCs/>
          <w:color w:val="000000" w:themeColor="text1"/>
        </w:rPr>
        <w:t>Работа с природным и бросовым материалом (3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Игрушки из пластмассовых бутылок, банок.</w:t>
      </w:r>
    </w:p>
    <w:p w:rsidR="00630F54" w:rsidRDefault="00246274">
      <w:pPr>
        <w:pStyle w:val="15"/>
        <w:spacing w:before="0" w:after="0"/>
        <w:jc w:val="both"/>
      </w:pPr>
      <w:r>
        <w:rPr>
          <w:b/>
          <w:bCs/>
          <w:color w:val="000000" w:themeColor="text1"/>
        </w:rPr>
        <w:t>Работа с пластилином (4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Лепка фрагментов людей, животных, овощей (по образцу).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Пластилиновая аппликация на картоне:</w:t>
      </w:r>
    </w:p>
    <w:p w:rsidR="00630F54" w:rsidRDefault="00246274">
      <w:pPr>
        <w:pStyle w:val="15"/>
        <w:numPr>
          <w:ilvl w:val="0"/>
          <w:numId w:val="9"/>
        </w:numPr>
        <w:spacing w:before="0" w:after="0"/>
        <w:ind w:left="425"/>
        <w:jc w:val="both"/>
      </w:pPr>
      <w:r>
        <w:rPr>
          <w:bCs/>
          <w:color w:val="000000" w:themeColor="text1"/>
        </w:rPr>
        <w:t>“Рыбка”, “Ваза с цветами” (по образцу), «Нарядная елочка», «Корзина с цветами», «Звездное небо», «Ёжик», «Пришла зима».</w:t>
      </w:r>
    </w:p>
    <w:p w:rsidR="00291AA2" w:rsidRPr="00291AA2" w:rsidRDefault="00291AA2" w:rsidP="00291AA2">
      <w:pPr>
        <w:pStyle w:val="15"/>
        <w:spacing w:after="0"/>
        <w:jc w:val="both"/>
        <w:rPr>
          <w:b/>
        </w:rPr>
      </w:pPr>
      <w:r w:rsidRPr="00291AA2">
        <w:rPr>
          <w:b/>
        </w:rPr>
        <w:t>Итоговое занятие (1 ч).</w:t>
      </w:r>
    </w:p>
    <w:p w:rsidR="00630F54" w:rsidRDefault="00291AA2" w:rsidP="00291AA2">
      <w:pPr>
        <w:pStyle w:val="15"/>
        <w:spacing w:before="0" w:after="0"/>
        <w:jc w:val="both"/>
      </w:pPr>
      <w:r>
        <w:t>Подведение итогов работы кружка.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2 класс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Вводное занятие (1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Проведение инструктажа по технике безопасности. Соблюдение порядка на рабочем месте.</w:t>
      </w:r>
    </w:p>
    <w:p w:rsidR="00630F54" w:rsidRDefault="00246274">
      <w:pPr>
        <w:pStyle w:val="15"/>
        <w:spacing w:before="0" w:after="0"/>
        <w:jc w:val="both"/>
      </w:pPr>
      <w:r>
        <w:rPr>
          <w:b/>
          <w:bCs/>
          <w:color w:val="000000" w:themeColor="text1"/>
        </w:rPr>
        <w:t>Работа с пластилином (5 ч)</w:t>
      </w:r>
      <w:r>
        <w:rPr>
          <w:bCs/>
          <w:color w:val="000000" w:themeColor="text1"/>
        </w:rPr>
        <w:t>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Лепка фрагментов овощей и фруктов. Пластилиновая аппликация на картоне с использованием пластилина и природного материала. Пластилиновая аппликация (по замыслу детей).</w:t>
      </w:r>
    </w:p>
    <w:p w:rsidR="00630F54" w:rsidRDefault="00246274">
      <w:pPr>
        <w:pStyle w:val="15"/>
        <w:spacing w:before="0" w:after="0"/>
        <w:jc w:val="both"/>
      </w:pPr>
      <w:r>
        <w:rPr>
          <w:b/>
          <w:bCs/>
          <w:color w:val="000000" w:themeColor="text1"/>
        </w:rPr>
        <w:t>Работа с бумагой и картоном (9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Изготовление подели «львята». Изготовление полезные кармашки. Изготовление стаканчиков для карандашей. Поделки ко дню Валентина, 8марта, 23 февраля. Изготовление аппликации. Изготовление цветов приемами складывания модулей оригами. Изготовление елочных гирлянд и игрушек. Изготовление карнавальных масок. Изготовление поздравительных открыток (по замыслу). Вырезание снежинок из бумаги.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тканью и нитками (15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Стиль и стилевое единство (беседа с показом иллюстраций). Изготовление футляра для очков. Лоскутная аппликация. Шитье мягкой игрушки. Изготовление сувениров.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природным и бросовым материалом (3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Изготовление сувениров. Игрушки из пластмассовых бутылок, банок.  Экскурсия на природу с целью сбора природного материала.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Итоговое занятие (1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Подведение итогов. Подведение итогов работы кружка. Оформление выставки.</w:t>
      </w:r>
    </w:p>
    <w:p w:rsidR="00630F54" w:rsidRDefault="00630F54">
      <w:pPr>
        <w:pStyle w:val="15"/>
        <w:spacing w:before="0" w:after="0"/>
        <w:jc w:val="both"/>
      </w:pP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3 класс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 xml:space="preserve">Вводное занятие (1 ч). 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Проведение входного контроля. Правила по технике безопасности. Соблюдение порядка на рабочем месте.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lastRenderedPageBreak/>
        <w:t xml:space="preserve">Вязание крючком (10 ч). 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Приемы вязания. Вязание цветка, полотна; составление коллажа. Игольница “Грибок”, “Ромашка”. Вязание игрушек-сувениров.</w:t>
      </w:r>
    </w:p>
    <w:p w:rsidR="00630F54" w:rsidRDefault="00246274">
      <w:pPr>
        <w:pStyle w:val="15"/>
        <w:spacing w:before="0" w:after="0"/>
        <w:jc w:val="both"/>
      </w:pPr>
      <w:r>
        <w:rPr>
          <w:b/>
          <w:bCs/>
          <w:color w:val="000000" w:themeColor="text1"/>
        </w:rPr>
        <w:t>Работа с бумагой и картоном (6 ч).</w:t>
      </w:r>
      <w:r>
        <w:rPr>
          <w:bCs/>
          <w:color w:val="000000" w:themeColor="text1"/>
        </w:rPr>
        <w:t xml:space="preserve"> 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Изготовление елочных игрушек. Изготовление новогодних сувениров. Изготовление карнавальных масок. Изготовление поздравительных открыток с сюрпризом. Изготовление гирлянд (коллективная работа). Изготовление игрушек-сувениров.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 xml:space="preserve">Работа с тканью, нитками (9 ч). 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Шитье мягкой игрушки. Изготовление игрушек-сувениров. Изготовление настенного кармашка для мелочей.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бросовым материалом (2 ч).</w:t>
      </w:r>
    </w:p>
    <w:p w:rsidR="00630F54" w:rsidRDefault="00246274">
      <w:pPr>
        <w:pStyle w:val="15"/>
        <w:spacing w:before="0" w:after="0"/>
        <w:jc w:val="both"/>
      </w:pPr>
      <w:proofErr w:type="gramStart"/>
      <w:r>
        <w:rPr>
          <w:bCs/>
          <w:color w:val="000000" w:themeColor="text1"/>
        </w:rPr>
        <w:t>Шитье настенного кармашка (подбор открыток, изготовление выкроек, шитье деталей петельным швом, сбор деталей.</w:t>
      </w:r>
      <w:proofErr w:type="gramEnd"/>
      <w:r>
        <w:rPr>
          <w:bCs/>
          <w:color w:val="000000" w:themeColor="text1"/>
        </w:rPr>
        <w:t xml:space="preserve"> Шитье игольницы (из открыток). Изготовление подставки для чайника. Изготовление кукол из чулок (шитье одежды, эстетическое оформление работы). Знакомство и изготовление чеканки (по образцу). Работа по замыслу детей.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 xml:space="preserve">Работа с пластилином (5 ч). 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Пластилиновая аппликация на стекле (по замыслу детей). Пластилиновая аппликация на картоне с использованием семян, камешек, листьев.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Итоговое занятие (1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Подведение итогов. Проведение итогового контроля.</w:t>
      </w:r>
    </w:p>
    <w:p w:rsidR="00630F54" w:rsidRDefault="00630F54">
      <w:pPr>
        <w:pStyle w:val="15"/>
        <w:spacing w:before="0" w:after="0"/>
        <w:jc w:val="both"/>
      </w:pP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4 класс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Вводное занятие (1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Проведение вводного инструктажа. Правила по технике безопасности. Соблюдение порядка на рабочем месте.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пластилином (6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Пластилиновая аппликация на стекле (по замыслу детей).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бумагой и картоном (15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Изготовление шкатулок из открыток (подбор открыток, изготовление выкроек, шитье частей шкатулки петельным швом, сбор шкатулки). Изготовление карандашницы. Изготовление карандашницы (с использованием пластмассовой бутылки). Изготовление шкатулки-сувенира. Игрушки из пластмассовых бутылок. Работа по замыслу детей.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бисером (2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Знакомство, беседа “Родословная стеклянной бусинки”, показ образцов, иллюстраций. Подготовка к работе, полезные советы; материалы и инструменты, пробные плетения. Плетение браслето</w:t>
      </w:r>
      <w:proofErr w:type="gramStart"/>
      <w:r>
        <w:rPr>
          <w:bCs/>
          <w:color w:val="000000" w:themeColor="text1"/>
        </w:rPr>
        <w:t>в-</w:t>
      </w:r>
      <w:proofErr w:type="gramEnd"/>
      <w:r>
        <w:rPr>
          <w:bCs/>
          <w:color w:val="000000" w:themeColor="text1"/>
        </w:rPr>
        <w:t>“фенечек”. Плетение колец. Работа по схемам (изучение знаков, условных обозначений). Плетение кулонов. Ажурные браслеты. Плетение одной нитью. Плетение в две нити. Плетение жгута. Плетение крестиком. Плетение столбиком. Плетение салфетки из бисера и другое. Работа по замыслу детей.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тканью и нитками (6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 xml:space="preserve">Шитье мягкой игрушки (уметь самостоятельно </w:t>
      </w:r>
      <w:proofErr w:type="gramStart"/>
      <w:r>
        <w:rPr>
          <w:bCs/>
          <w:color w:val="000000" w:themeColor="text1"/>
        </w:rPr>
        <w:t>изготовлять игрушки используя</w:t>
      </w:r>
      <w:proofErr w:type="gramEnd"/>
      <w:r>
        <w:rPr>
          <w:bCs/>
          <w:color w:val="000000" w:themeColor="text1"/>
        </w:rPr>
        <w:t xml:space="preserve"> лекала).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Работа с бросовым материалом (3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Уметь работать с бросовым материалом.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Развивать эстетический вкус, умение проявлять самостоятельность и творческие способности в выборе цветовой гаммы.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Конструирование дома для сказочных героев. Конструирование игрушек из прямоугольных коробок. Игрушки из пластиковых бутылок.</w:t>
      </w:r>
    </w:p>
    <w:p w:rsidR="00630F54" w:rsidRDefault="00246274">
      <w:pPr>
        <w:pStyle w:val="15"/>
        <w:spacing w:before="0" w:after="0"/>
        <w:jc w:val="both"/>
        <w:rPr>
          <w:b/>
        </w:rPr>
      </w:pPr>
      <w:r>
        <w:rPr>
          <w:b/>
          <w:bCs/>
          <w:color w:val="000000" w:themeColor="text1"/>
        </w:rPr>
        <w:t>Итоговое занятие (1 ч).</w:t>
      </w:r>
    </w:p>
    <w:p w:rsidR="00630F54" w:rsidRDefault="00246274">
      <w:pPr>
        <w:pStyle w:val="15"/>
        <w:spacing w:before="0" w:after="0"/>
        <w:jc w:val="both"/>
      </w:pPr>
      <w:r>
        <w:rPr>
          <w:bCs/>
          <w:color w:val="000000" w:themeColor="text1"/>
        </w:rPr>
        <w:t>Подведение итогов. Оформление выставки.</w:t>
      </w:r>
      <w:r>
        <w:rPr>
          <w:bCs/>
          <w:i/>
          <w:color w:val="FF0000"/>
        </w:rPr>
        <w:t xml:space="preserve"> </w:t>
      </w:r>
    </w:p>
    <w:p w:rsidR="00630F54" w:rsidRDefault="00630F54">
      <w:pPr>
        <w:pStyle w:val="15"/>
        <w:spacing w:before="0" w:after="0"/>
        <w:jc w:val="both"/>
        <w:rPr>
          <w:b/>
          <w:bCs/>
          <w:i/>
          <w:color w:val="000000"/>
        </w:rPr>
      </w:pPr>
    </w:p>
    <w:p w:rsidR="00630F54" w:rsidRPr="00291AA2" w:rsidRDefault="00246274" w:rsidP="00291AA2">
      <w:pPr>
        <w:pStyle w:val="15"/>
        <w:spacing w:before="0" w:after="0"/>
        <w:jc w:val="both"/>
        <w:rPr>
          <w:color w:val="000000"/>
        </w:rPr>
      </w:pPr>
      <w:r>
        <w:rPr>
          <w:b/>
          <w:color w:val="000000"/>
        </w:rPr>
        <w:t>Виды деятельности</w:t>
      </w:r>
      <w:r>
        <w:rPr>
          <w:color w:val="000000"/>
        </w:rPr>
        <w:t xml:space="preserve">: </w:t>
      </w:r>
      <w:r>
        <w:rPr>
          <w:b/>
          <w:color w:val="FF0000"/>
        </w:rPr>
        <w:t xml:space="preserve"> </w:t>
      </w:r>
      <w:r>
        <w:rPr>
          <w:i/>
          <w:color w:val="000000" w:themeColor="text1"/>
        </w:rPr>
        <w:t>познавательная, художественное творчество, т</w:t>
      </w:r>
      <w:r w:rsidR="00291AA2">
        <w:rPr>
          <w:i/>
          <w:color w:val="000000" w:themeColor="text1"/>
        </w:rPr>
        <w:t>рудовая, техническое творчество.</w:t>
      </w:r>
    </w:p>
    <w:p w:rsidR="00630F54" w:rsidRDefault="00246274">
      <w:pPr>
        <w:pStyle w:val="15"/>
        <w:shd w:val="clear" w:color="auto" w:fill="FFFFFF"/>
        <w:spacing w:before="0" w:after="0"/>
        <w:jc w:val="both"/>
      </w:pPr>
      <w:r>
        <w:rPr>
          <w:b/>
          <w:sz w:val="28"/>
          <w:szCs w:val="28"/>
        </w:rPr>
        <w:lastRenderedPageBreak/>
        <w:t>3. Планируемые результаты освоения курса внеурочной деятельности. Личностные, метапредметные и предметные результаты.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r>
        <w:rPr>
          <w:color w:val="000000" w:themeColor="text1"/>
          <w:sz w:val="24"/>
          <w:szCs w:val="24"/>
        </w:rPr>
        <w:t>Личностные результаты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 xml:space="preserve">У </w:t>
      </w:r>
      <w:proofErr w:type="gramStart"/>
      <w:r>
        <w:rPr>
          <w:b w:val="0"/>
          <w:color w:val="000000" w:themeColor="text1"/>
          <w:sz w:val="24"/>
          <w:szCs w:val="24"/>
        </w:rPr>
        <w:t>обучающегося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будут сформированы:</w:t>
      </w:r>
    </w:p>
    <w:p w:rsidR="00630F54" w:rsidRDefault="00246274">
      <w:pPr>
        <w:pStyle w:val="32"/>
        <w:numPr>
          <w:ilvl w:val="0"/>
          <w:numId w:val="11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630F54" w:rsidRDefault="00246274">
      <w:pPr>
        <w:pStyle w:val="32"/>
        <w:numPr>
          <w:ilvl w:val="0"/>
          <w:numId w:val="11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630F54" w:rsidRDefault="00246274">
      <w:pPr>
        <w:pStyle w:val="32"/>
        <w:numPr>
          <w:ilvl w:val="0"/>
          <w:numId w:val="11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proofErr w:type="gramStart"/>
      <w:r>
        <w:rPr>
          <w:b w:val="0"/>
          <w:color w:val="000000" w:themeColor="text1"/>
          <w:sz w:val="24"/>
          <w:szCs w:val="24"/>
        </w:rPr>
        <w:t>Обучающийся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получит возможность для формирования:</w:t>
      </w:r>
    </w:p>
    <w:p w:rsidR="00630F54" w:rsidRDefault="00246274">
      <w:pPr>
        <w:pStyle w:val="32"/>
        <w:numPr>
          <w:ilvl w:val="0"/>
          <w:numId w:val="12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630F54" w:rsidRDefault="00246274">
      <w:pPr>
        <w:pStyle w:val="32"/>
        <w:numPr>
          <w:ilvl w:val="0"/>
          <w:numId w:val="12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выраженной познавательной мотивации;</w:t>
      </w:r>
    </w:p>
    <w:p w:rsidR="00630F54" w:rsidRDefault="00246274">
      <w:pPr>
        <w:pStyle w:val="32"/>
        <w:numPr>
          <w:ilvl w:val="0"/>
          <w:numId w:val="12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устойчивого интереса к новым способам познания.</w:t>
      </w:r>
    </w:p>
    <w:p w:rsidR="00630F54" w:rsidRDefault="00630F5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r>
        <w:rPr>
          <w:color w:val="000000" w:themeColor="text1"/>
          <w:sz w:val="24"/>
          <w:szCs w:val="24"/>
        </w:rPr>
        <w:t>Метапредметные результаты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r>
        <w:rPr>
          <w:color w:val="000000" w:themeColor="text1"/>
          <w:sz w:val="24"/>
          <w:szCs w:val="24"/>
        </w:rPr>
        <w:t>Регулятивные УУД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Обучающийся научится:</w:t>
      </w:r>
    </w:p>
    <w:p w:rsidR="00630F54" w:rsidRDefault="00246274">
      <w:pPr>
        <w:pStyle w:val="32"/>
        <w:numPr>
          <w:ilvl w:val="0"/>
          <w:numId w:val="13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планировать свои действия;</w:t>
      </w:r>
    </w:p>
    <w:p w:rsidR="00630F54" w:rsidRDefault="00246274">
      <w:pPr>
        <w:pStyle w:val="32"/>
        <w:numPr>
          <w:ilvl w:val="0"/>
          <w:numId w:val="13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осуществлять итоговый и пошаговый контроль;</w:t>
      </w:r>
    </w:p>
    <w:p w:rsidR="00630F54" w:rsidRDefault="00246274">
      <w:pPr>
        <w:pStyle w:val="32"/>
        <w:numPr>
          <w:ilvl w:val="0"/>
          <w:numId w:val="13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адекватно воспринимать оценку учителя;</w:t>
      </w:r>
    </w:p>
    <w:p w:rsidR="00630F54" w:rsidRDefault="00246274">
      <w:pPr>
        <w:pStyle w:val="32"/>
        <w:numPr>
          <w:ilvl w:val="0"/>
          <w:numId w:val="13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различать способ и результат действия.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proofErr w:type="gramStart"/>
      <w:r>
        <w:rPr>
          <w:b w:val="0"/>
          <w:color w:val="000000" w:themeColor="text1"/>
          <w:sz w:val="24"/>
          <w:szCs w:val="24"/>
        </w:rPr>
        <w:t>Обучающийся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630F54" w:rsidRDefault="00246274">
      <w:pPr>
        <w:pStyle w:val="32"/>
        <w:numPr>
          <w:ilvl w:val="0"/>
          <w:numId w:val="14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проявлять познавательную инициативу;</w:t>
      </w:r>
    </w:p>
    <w:p w:rsidR="00630F54" w:rsidRDefault="00246274">
      <w:pPr>
        <w:pStyle w:val="32"/>
        <w:numPr>
          <w:ilvl w:val="0"/>
          <w:numId w:val="14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самостоятельно находить варианты решения творческой задачи.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ind w:left="425" w:hanging="360"/>
        <w:jc w:val="left"/>
        <w:rPr>
          <w:color w:val="000000"/>
        </w:rPr>
      </w:pPr>
      <w:r>
        <w:rPr>
          <w:color w:val="000000" w:themeColor="text1"/>
          <w:sz w:val="24"/>
          <w:szCs w:val="24"/>
        </w:rPr>
        <w:t>Коммуникативные УУД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ind w:left="425" w:hanging="360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Обучающийся научится:</w:t>
      </w:r>
    </w:p>
    <w:p w:rsidR="00630F54" w:rsidRDefault="00246274">
      <w:pPr>
        <w:pStyle w:val="32"/>
        <w:numPr>
          <w:ilvl w:val="0"/>
          <w:numId w:val="15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630F54" w:rsidRDefault="00246274">
      <w:pPr>
        <w:pStyle w:val="32"/>
        <w:numPr>
          <w:ilvl w:val="0"/>
          <w:numId w:val="15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630F54" w:rsidRDefault="00246274">
      <w:pPr>
        <w:pStyle w:val="32"/>
        <w:numPr>
          <w:ilvl w:val="0"/>
          <w:numId w:val="15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формулировать собственное мнение и позицию;</w:t>
      </w:r>
    </w:p>
    <w:p w:rsidR="00630F54" w:rsidRDefault="00246274">
      <w:pPr>
        <w:pStyle w:val="32"/>
        <w:numPr>
          <w:ilvl w:val="0"/>
          <w:numId w:val="15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договариваться, приходить к общему решению;</w:t>
      </w:r>
    </w:p>
    <w:p w:rsidR="00630F54" w:rsidRDefault="00246274">
      <w:pPr>
        <w:pStyle w:val="32"/>
        <w:numPr>
          <w:ilvl w:val="0"/>
          <w:numId w:val="15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соблюдать корректность в высказываниях;</w:t>
      </w:r>
    </w:p>
    <w:p w:rsidR="00630F54" w:rsidRDefault="00246274">
      <w:pPr>
        <w:pStyle w:val="32"/>
        <w:numPr>
          <w:ilvl w:val="0"/>
          <w:numId w:val="15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задавать вопросы по существу;</w:t>
      </w:r>
    </w:p>
    <w:p w:rsidR="00630F54" w:rsidRDefault="00246274">
      <w:pPr>
        <w:pStyle w:val="32"/>
        <w:numPr>
          <w:ilvl w:val="0"/>
          <w:numId w:val="15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контролировать действия партнёра.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proofErr w:type="gramStart"/>
      <w:r>
        <w:rPr>
          <w:b w:val="0"/>
          <w:color w:val="000000" w:themeColor="text1"/>
          <w:sz w:val="24"/>
          <w:szCs w:val="24"/>
        </w:rPr>
        <w:t>Обучающийся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630F54" w:rsidRDefault="00246274">
      <w:pPr>
        <w:pStyle w:val="32"/>
        <w:numPr>
          <w:ilvl w:val="0"/>
          <w:numId w:val="17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учитывать разные мнения и обосновывать свою позицию;</w:t>
      </w:r>
    </w:p>
    <w:p w:rsidR="00630F54" w:rsidRDefault="00246274">
      <w:pPr>
        <w:pStyle w:val="32"/>
        <w:numPr>
          <w:ilvl w:val="0"/>
          <w:numId w:val="17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владеть монологической и диалогической формой речи;</w:t>
      </w:r>
    </w:p>
    <w:p w:rsidR="00630F54" w:rsidRDefault="00246274">
      <w:pPr>
        <w:pStyle w:val="32"/>
        <w:numPr>
          <w:ilvl w:val="0"/>
          <w:numId w:val="17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r>
        <w:rPr>
          <w:color w:val="000000" w:themeColor="text1"/>
          <w:sz w:val="24"/>
          <w:szCs w:val="24"/>
        </w:rPr>
        <w:t>Познавательные УУД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Обучающийся научится:</w:t>
      </w:r>
    </w:p>
    <w:p w:rsidR="00630F54" w:rsidRDefault="00246274">
      <w:pPr>
        <w:pStyle w:val="32"/>
        <w:numPr>
          <w:ilvl w:val="0"/>
          <w:numId w:val="18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30F54" w:rsidRDefault="00246274">
      <w:pPr>
        <w:pStyle w:val="32"/>
        <w:numPr>
          <w:ilvl w:val="0"/>
          <w:numId w:val="18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высказываться в устной и письменной форме;</w:t>
      </w:r>
    </w:p>
    <w:p w:rsidR="00630F54" w:rsidRDefault="00246274">
      <w:pPr>
        <w:pStyle w:val="32"/>
        <w:numPr>
          <w:ilvl w:val="0"/>
          <w:numId w:val="18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анализировать объекты, выделять главное;</w:t>
      </w:r>
    </w:p>
    <w:p w:rsidR="00630F54" w:rsidRDefault="00246274">
      <w:pPr>
        <w:pStyle w:val="32"/>
        <w:numPr>
          <w:ilvl w:val="0"/>
          <w:numId w:val="18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осуществлять синтез (целое из частей);</w:t>
      </w:r>
    </w:p>
    <w:p w:rsidR="00630F54" w:rsidRDefault="00246274">
      <w:pPr>
        <w:pStyle w:val="32"/>
        <w:numPr>
          <w:ilvl w:val="0"/>
          <w:numId w:val="18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проводить сравнение, классификацию по разным критериям;</w:t>
      </w:r>
    </w:p>
    <w:p w:rsidR="00630F54" w:rsidRDefault="00246274">
      <w:pPr>
        <w:pStyle w:val="32"/>
        <w:numPr>
          <w:ilvl w:val="0"/>
          <w:numId w:val="18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lastRenderedPageBreak/>
        <w:t>устанавливать причинно-следственные связи;</w:t>
      </w:r>
    </w:p>
    <w:p w:rsidR="00630F54" w:rsidRDefault="00246274">
      <w:pPr>
        <w:pStyle w:val="32"/>
        <w:numPr>
          <w:ilvl w:val="0"/>
          <w:numId w:val="18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строить рассуждения об объекте.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proofErr w:type="gramStart"/>
      <w:r>
        <w:rPr>
          <w:b w:val="0"/>
          <w:color w:val="000000" w:themeColor="text1"/>
          <w:sz w:val="24"/>
          <w:szCs w:val="24"/>
        </w:rPr>
        <w:t>Обучающийся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630F54" w:rsidRDefault="00246274">
      <w:pPr>
        <w:pStyle w:val="32"/>
        <w:numPr>
          <w:ilvl w:val="0"/>
          <w:numId w:val="19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30F54" w:rsidRDefault="00246274">
      <w:pPr>
        <w:pStyle w:val="32"/>
        <w:numPr>
          <w:ilvl w:val="0"/>
          <w:numId w:val="19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осознанно и произвольно строить сообщения в устной и письменной форме;</w:t>
      </w:r>
    </w:p>
    <w:p w:rsidR="00630F54" w:rsidRDefault="00246274">
      <w:pPr>
        <w:pStyle w:val="32"/>
        <w:numPr>
          <w:ilvl w:val="0"/>
          <w:numId w:val="19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630F54" w:rsidRDefault="00246274">
      <w:pPr>
        <w:pStyle w:val="32"/>
        <w:tabs>
          <w:tab w:val="left" w:pos="0"/>
          <w:tab w:val="left" w:pos="142"/>
        </w:tabs>
        <w:spacing w:before="0"/>
        <w:jc w:val="left"/>
        <w:rPr>
          <w:color w:val="000000"/>
        </w:rPr>
      </w:pPr>
      <w:r>
        <w:rPr>
          <w:color w:val="000000" w:themeColor="text1"/>
          <w:sz w:val="24"/>
          <w:szCs w:val="24"/>
        </w:rPr>
        <w:t>Предметные результаты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использовать ранее изученные приёмы в новых комбинациях и сочетаниях;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совершенствовать навыки трудовой деятельности в коллективе;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достичь оптимального для каждого уровня развития;</w:t>
      </w:r>
    </w:p>
    <w:p w:rsidR="00630F54" w:rsidRDefault="00246274">
      <w:pPr>
        <w:pStyle w:val="32"/>
        <w:numPr>
          <w:ilvl w:val="0"/>
          <w:numId w:val="20"/>
        </w:numPr>
        <w:tabs>
          <w:tab w:val="left" w:pos="0"/>
          <w:tab w:val="left" w:pos="142"/>
        </w:tabs>
        <w:spacing w:before="0"/>
        <w:ind w:left="425"/>
        <w:jc w:val="left"/>
        <w:rPr>
          <w:color w:val="000000"/>
        </w:rPr>
      </w:pPr>
      <w:r>
        <w:rPr>
          <w:b w:val="0"/>
          <w:color w:val="000000" w:themeColor="text1"/>
          <w:sz w:val="24"/>
          <w:szCs w:val="24"/>
        </w:rPr>
        <w:t>сформировать навыки работы с информацией.</w:t>
      </w:r>
    </w:p>
    <w:p w:rsidR="00630F54" w:rsidRDefault="00630F54">
      <w:pPr>
        <w:pStyle w:val="32"/>
        <w:tabs>
          <w:tab w:val="left" w:pos="0"/>
          <w:tab w:val="left" w:pos="142"/>
        </w:tabs>
        <w:spacing w:before="0"/>
        <w:jc w:val="left"/>
        <w:rPr>
          <w:b w:val="0"/>
          <w:color w:val="000000"/>
          <w:sz w:val="24"/>
          <w:szCs w:val="24"/>
        </w:rPr>
      </w:pPr>
    </w:p>
    <w:p w:rsidR="00630F54" w:rsidRDefault="00630F54">
      <w:pPr>
        <w:rPr>
          <w:color w:val="000000"/>
          <w:sz w:val="24"/>
          <w:szCs w:val="24"/>
        </w:rPr>
      </w:pPr>
    </w:p>
    <w:p w:rsidR="00630F54" w:rsidRDefault="00246274">
      <w:pPr>
        <w:pStyle w:val="15"/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Тематическое планирование.</w:t>
      </w:r>
    </w:p>
    <w:p w:rsidR="00630F54" w:rsidRDefault="00246274">
      <w:pPr>
        <w:pStyle w:val="15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класс</w:t>
      </w:r>
      <w:r w:rsidR="00291AA2">
        <w:rPr>
          <w:b/>
          <w:color w:val="000000"/>
          <w:sz w:val="28"/>
          <w:szCs w:val="28"/>
        </w:rPr>
        <w:t xml:space="preserve"> (17 часов)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551"/>
        <w:gridCol w:w="3261"/>
      </w:tblGrid>
      <w:tr w:rsidR="00630F54">
        <w:trPr>
          <w:trHeight w:val="1117"/>
        </w:trPr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Тематическое планирование</w:t>
            </w:r>
          </w:p>
        </w:tc>
        <w:tc>
          <w:tcPr>
            <w:tcW w:w="1134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51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Цифровые образовательные ресурсы и ресурсы сети интернет</w:t>
            </w:r>
          </w:p>
        </w:tc>
        <w:tc>
          <w:tcPr>
            <w:tcW w:w="3261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Деятельность учителя с учетом рабочей программы воспитания</w:t>
            </w:r>
          </w:p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tcW w:w="1134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8" w:tooltip="https://inlnk.ru/VoVGdz" w:history="1">
              <w:r w:rsidR="00246274">
                <w:rPr>
                  <w:rStyle w:val="ae"/>
                </w:rPr>
                <w:t>https://inlnk.ru/VoVGdz</w:t>
              </w:r>
            </w:hyperlink>
            <w:r w:rsidR="00246274">
              <w:t xml:space="preserve">    </w:t>
            </w:r>
          </w:p>
        </w:tc>
        <w:tc>
          <w:tcPr>
            <w:tcW w:w="3261" w:type="dxa"/>
            <w:vMerge w:val="restart"/>
          </w:tcPr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реализация воспитательных возможностей различных видов деятельности ребенка;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proofErr w:type="gramStart"/>
            <w:r>
              <w:rPr>
                <w:color w:val="000000"/>
              </w:rPr>
              <w:t xml:space="preserve">развитие у обучающихся познавательной активности, самостоятельности, инициативы, творческих </w:t>
            </w:r>
            <w:r>
              <w:rPr>
                <w:color w:val="000000"/>
              </w:rPr>
              <w:lastRenderedPageBreak/>
              <w:t>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      </w:r>
            <w:proofErr w:type="gramEnd"/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организация шефства </w:t>
            </w:r>
            <w:proofErr w:type="gramStart"/>
            <w:r>
              <w:rPr>
                <w:color w:val="000000"/>
              </w:rPr>
              <w:t>мотивированных</w:t>
            </w:r>
            <w:proofErr w:type="gramEnd"/>
            <w:r>
              <w:rPr>
                <w:color w:val="000000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приобщение к уникальному российскому </w:t>
            </w:r>
            <w:r>
              <w:rPr>
                <w:color w:val="000000"/>
              </w:rPr>
              <w:lastRenderedPageBreak/>
              <w:t xml:space="preserve">культурному наследию;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воспитание уважения к культуре, языкам, традициям и обычаям народов, проживающих в Российской Федерации;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приобщение к классическим и современным высокохудожественным отечественным и мировым произведениям искусства;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сохранение, поддержки и развитие этнических культурных традиций и народного творчества;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воспитания уважения к труду и людям труда, трудовым достижениям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      </w:r>
          </w:p>
          <w:p w:rsidR="00630F54" w:rsidRDefault="00246274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действий.</w:t>
            </w:r>
          </w:p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бумагой и картоном</w:t>
            </w:r>
          </w:p>
        </w:tc>
        <w:tc>
          <w:tcPr>
            <w:tcW w:w="1134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9" w:tooltip="https://infourok.ru/prezentaciya-po-tehnologii-klass-umk-shkola-rossii-na-temu-bumaga-i-karton-1836245.html" w:history="1">
              <w:r w:rsidR="00246274">
                <w:rPr>
                  <w:rStyle w:val="ae"/>
                </w:rPr>
                <w:t>https://infourok.ru/prezentaciya-po-tehnologii-klass-umk-shkola-rossii-na-temu-bumaga-i-karton-1836245.html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10" w:tooltip="https://allforchildren.ru/article/paper0.php" w:history="1">
              <w:r w:rsidR="00246274">
                <w:rPr>
                  <w:rStyle w:val="ae"/>
                </w:rPr>
                <w:t>https://allforchildren.ru/article/paper0.php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11" w:tooltip="https://www.youtube.com/watch?v=kgbHVaybf-A&amp;list=PLAUhrtAMVO-8mw-YOs1wniZ4UVJOU1rgb&amp;index=8" w:history="1">
              <w:r w:rsidR="00246274">
                <w:rPr>
                  <w:rStyle w:val="ae"/>
                </w:rPr>
                <w:t>https://www.youtube.com/watch?v=kgbHVaybf-A&amp;list=PLAUhrtAMVO-8mw-YOs1wniZ4UVJOU1rgb&amp;index=8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12" w:tooltip="https://www.youtube.com/watch?v=kgbHVaybf-A&amp;list=PLAUhrtAMVO-8mw-YOs1wniZ4UVJOU1rgb&amp;index=8" w:history="1">
              <w:r w:rsidR="00246274">
                <w:rPr>
                  <w:rStyle w:val="ae"/>
                </w:rPr>
                <w:t>https://www.youtube.com/watch?v=kgbHVaybf</w:t>
              </w:r>
              <w:r w:rsidR="00246274">
                <w:rPr>
                  <w:rStyle w:val="ae"/>
                </w:rPr>
                <w:lastRenderedPageBreak/>
                <w:t>-A&amp;list=PLAUhrtAMVO-8mw-YOs1wniZ4UVJOU1rgb&amp;index=8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13" w:tooltip="https://allforchildren.ru/article/paper1.php" w:history="1">
              <w:r w:rsidR="00246274">
                <w:rPr>
                  <w:rStyle w:val="ae"/>
                </w:rPr>
                <w:t>https://allforchildren.ru/article/paper1.php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14" w:tooltip="https://allforchildren.ru/article/index_paper.php" w:history="1">
              <w:r w:rsidR="00246274">
                <w:rPr>
                  <w:rStyle w:val="ae"/>
                </w:rPr>
                <w:t>https://allforchildren.ru/article/index_paper.php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15" w:tooltip="https://allforchildren.ru/article/index_newyear.php" w:history="1">
              <w:r w:rsidR="00246274">
                <w:rPr>
                  <w:rStyle w:val="ae"/>
                </w:rPr>
                <w:t>https://allforchildren.ru/article/index_newyear.php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16" w:tooltip="https://allforchildren.ru/article/index_23f.php" w:history="1">
              <w:r w:rsidR="00246274">
                <w:rPr>
                  <w:rStyle w:val="ae"/>
                </w:rPr>
                <w:t>https://allforchildren.ru/article/index_23f.php</w:t>
              </w:r>
            </w:hyperlink>
          </w:p>
        </w:tc>
        <w:tc>
          <w:tcPr>
            <w:tcW w:w="3261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134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17" w:tooltip="https://iu.ru/video-lessons" w:history="1">
              <w:r w:rsidR="00246274">
                <w:rPr>
                  <w:rStyle w:val="ae"/>
                </w:rPr>
                <w:t>https://iu.ru/video-lessons</w:t>
              </w:r>
            </w:hyperlink>
            <w:r w:rsidR="00246274">
              <w:rPr>
                <w:color w:val="000000"/>
              </w:rPr>
              <w:t xml:space="preserve"> </w:t>
            </w:r>
          </w:p>
          <w:p w:rsidR="00630F54" w:rsidRDefault="00291AA2">
            <w:pPr>
              <w:widowControl w:val="0"/>
              <w:rPr>
                <w:color w:val="000000"/>
              </w:rPr>
            </w:pPr>
            <w:hyperlink r:id="rId18" w:tooltip="https://kopilkaurokov.ru/tehnologiya" w:history="1">
              <w:r w:rsidR="00246274">
                <w:rPr>
                  <w:rStyle w:val="ae"/>
                </w:rPr>
                <w:t>https://kopilkaurokov.ru/tehnologiya</w:t>
              </w:r>
            </w:hyperlink>
          </w:p>
          <w:p w:rsidR="00630F54" w:rsidRDefault="00630F54">
            <w:pPr>
              <w:pStyle w:val="15"/>
              <w:spacing w:before="0" w:after="0"/>
              <w:rPr>
                <w:color w:val="000000"/>
                <w:szCs w:val="28"/>
              </w:rPr>
            </w:pPr>
          </w:p>
        </w:tc>
        <w:tc>
          <w:tcPr>
            <w:tcW w:w="3261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630F54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</w:tcPr>
          <w:p w:rsidR="00630F54" w:rsidRDefault="005B1AD2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17</w:t>
            </w:r>
            <w:r w:rsidR="00246274">
              <w:rPr>
                <w:b/>
                <w:color w:val="000000"/>
              </w:rPr>
              <w:t>ч</w:t>
            </w:r>
          </w:p>
        </w:tc>
        <w:tc>
          <w:tcPr>
            <w:tcW w:w="2551" w:type="dxa"/>
          </w:tcPr>
          <w:p w:rsidR="00630F54" w:rsidRDefault="00630F54">
            <w:pPr>
              <w:pStyle w:val="15"/>
              <w:spacing w:before="0" w:after="0"/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630F54" w:rsidRDefault="00630F54">
            <w:pPr>
              <w:pStyle w:val="15"/>
              <w:spacing w:before="0" w:after="0"/>
              <w:rPr>
                <w:color w:val="000000"/>
                <w:szCs w:val="28"/>
              </w:rPr>
            </w:pPr>
          </w:p>
        </w:tc>
      </w:tr>
    </w:tbl>
    <w:p w:rsidR="00630F54" w:rsidRDefault="00630F54">
      <w:pPr>
        <w:pStyle w:val="15"/>
        <w:spacing w:before="0" w:after="0"/>
        <w:rPr>
          <w:color w:val="000000"/>
          <w:szCs w:val="28"/>
        </w:rPr>
      </w:pPr>
    </w:p>
    <w:p w:rsidR="005B1AD2" w:rsidRDefault="005B1AD2" w:rsidP="005B1AD2">
      <w:pPr>
        <w:pStyle w:val="15"/>
        <w:spacing w:before="0" w:after="0"/>
        <w:jc w:val="center"/>
        <w:rPr>
          <w:b/>
          <w:color w:val="000000"/>
          <w:szCs w:val="28"/>
        </w:rPr>
      </w:pPr>
      <w:r w:rsidRPr="005B1AD2">
        <w:rPr>
          <w:b/>
          <w:color w:val="000000"/>
          <w:szCs w:val="28"/>
        </w:rPr>
        <w:t>1 дополнительный класс (2(3) год обучения)</w:t>
      </w:r>
    </w:p>
    <w:p w:rsidR="005B1AD2" w:rsidRPr="005B1AD2" w:rsidRDefault="005B1AD2" w:rsidP="005B1AD2">
      <w:pPr>
        <w:pStyle w:val="15"/>
        <w:spacing w:before="0" w:after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(18 часов)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551"/>
        <w:gridCol w:w="3261"/>
      </w:tblGrid>
      <w:tr w:rsidR="005B1AD2" w:rsidTr="0029619C">
        <w:trPr>
          <w:trHeight w:val="1117"/>
        </w:trPr>
        <w:tc>
          <w:tcPr>
            <w:tcW w:w="567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Тематическое планирование</w:t>
            </w:r>
          </w:p>
        </w:tc>
        <w:tc>
          <w:tcPr>
            <w:tcW w:w="1134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51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Цифровые образовательные ресурсы и ресурсы сети интернет</w:t>
            </w:r>
          </w:p>
        </w:tc>
        <w:tc>
          <w:tcPr>
            <w:tcW w:w="3261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Деятельность учителя с учетом рабочей программы воспитания</w:t>
            </w:r>
          </w:p>
        </w:tc>
      </w:tr>
      <w:tr w:rsidR="005B1AD2" w:rsidTr="0029619C">
        <w:tc>
          <w:tcPr>
            <w:tcW w:w="567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tcW w:w="1134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19" w:tooltip="https://inlnk.ru/VoVGdz" w:history="1">
              <w:r>
                <w:rPr>
                  <w:rStyle w:val="ae"/>
                </w:rPr>
                <w:t>https://inlnk.ru/VoVGdz</w:t>
              </w:r>
            </w:hyperlink>
            <w:r>
              <w:t xml:space="preserve">    </w:t>
            </w:r>
          </w:p>
        </w:tc>
        <w:tc>
          <w:tcPr>
            <w:tcW w:w="3261" w:type="dxa"/>
            <w:vMerge w:val="restart"/>
          </w:tcPr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</w:t>
            </w:r>
            <w:r>
              <w:rPr>
                <w:color w:val="000000"/>
              </w:rPr>
              <w:lastRenderedPageBreak/>
              <w:t xml:space="preserve">внутреннего распорядка образовательной организации;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реализация воспитательных возможностей различных видов деятельности ребенка;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proofErr w:type="gramStart"/>
            <w:r>
              <w:rPr>
                <w:color w:val="00000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      </w:r>
            <w:proofErr w:type="gramEnd"/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организация шефства </w:t>
            </w:r>
            <w:proofErr w:type="gramStart"/>
            <w:r>
              <w:rPr>
                <w:color w:val="000000"/>
              </w:rPr>
              <w:t>мотивированных</w:t>
            </w:r>
            <w:proofErr w:type="gramEnd"/>
            <w:r>
              <w:rPr>
                <w:color w:val="000000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включение в урок </w:t>
            </w:r>
            <w:r>
              <w:rPr>
                <w:color w:val="000000"/>
              </w:rPr>
              <w:lastRenderedPageBreak/>
              <w:t xml:space="preserve">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приобщение к уникальному российскому культурному наследию;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воспитание уважения к культуре, языкам, традициям и обычаям народов, проживающих в Российской Федерации;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приобщение к классическим и современным высокохудожественным отечественным и мировым произведениям искусства;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сохранение, поддержки и развитие этнических культурных традиций и народного творчества;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воспитания уважения к труду и людям труда, трудовым достижениям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      </w:r>
          </w:p>
          <w:p w:rsidR="005B1AD2" w:rsidRDefault="005B1AD2" w:rsidP="0029619C">
            <w:pPr>
              <w:pStyle w:val="15"/>
              <w:numPr>
                <w:ilvl w:val="0"/>
                <w:numId w:val="21"/>
              </w:numPr>
              <w:spacing w:before="0" w:after="0"/>
              <w:ind w:left="0" w:firstLine="0"/>
            </w:pPr>
            <w:r>
              <w:rPr>
                <w:color w:val="000000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действий.</w:t>
            </w:r>
          </w:p>
        </w:tc>
      </w:tr>
      <w:tr w:rsidR="005B1AD2" w:rsidTr="0029619C">
        <w:tc>
          <w:tcPr>
            <w:tcW w:w="567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тканью и нитками</w:t>
            </w:r>
          </w:p>
        </w:tc>
        <w:tc>
          <w:tcPr>
            <w:tcW w:w="1134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20" w:tooltip="https://allforchildren.ru/article/index_fancywork.php" w:history="1">
              <w:r>
                <w:rPr>
                  <w:rStyle w:val="ae"/>
                </w:rPr>
                <w:t>https://allforchildren.ru/article/index_fancywork.php</w:t>
              </w:r>
            </w:hyperlink>
          </w:p>
          <w:p w:rsidR="005B1AD2" w:rsidRDefault="005B1AD2" w:rsidP="0029619C">
            <w:pPr>
              <w:pStyle w:val="15"/>
              <w:spacing w:before="0" w:after="0"/>
              <w:rPr>
                <w:szCs w:val="28"/>
              </w:rPr>
            </w:pPr>
            <w:hyperlink r:id="rId21" w:tooltip="https://infourok.ru/prezentaciya-k-otkrytomu-uroku-po-tehnologii-na-temu-kakie-byvayut-nitki-kak-oni-ispolzuyutsya-2-klass-4220350.html" w:history="1">
              <w:r>
                <w:rPr>
                  <w:rStyle w:val="ae"/>
                </w:rPr>
                <w:t>https://infourok.ru/prez</w:t>
              </w:r>
              <w:r>
                <w:rPr>
                  <w:rStyle w:val="ae"/>
                </w:rPr>
                <w:lastRenderedPageBreak/>
                <w:t>entaciya-k-otkrytomu-uroku-po-tehnologii-na-temu-kakie-byvayut-nitki-kak-oni-ispolzuyutsya-2-klass-4220350.html</w:t>
              </w:r>
            </w:hyperlink>
          </w:p>
          <w:p w:rsidR="005B1AD2" w:rsidRDefault="005B1AD2" w:rsidP="0029619C">
            <w:pPr>
              <w:pStyle w:val="15"/>
              <w:spacing w:before="0" w:after="0"/>
              <w:rPr>
                <w:szCs w:val="28"/>
              </w:rPr>
            </w:pPr>
            <w:hyperlink r:id="rId22" w:tooltip="https://videouroki.net/video/11-strochki-stezhkov-215.html" w:history="1">
              <w:r>
                <w:rPr>
                  <w:rStyle w:val="ae"/>
                </w:rPr>
                <w:t>https://videouroki.net/video/11-strochki-stezhkov-215.html</w:t>
              </w:r>
            </w:hyperlink>
          </w:p>
          <w:p w:rsidR="005B1AD2" w:rsidRDefault="005B1AD2" w:rsidP="0029619C">
            <w:pPr>
              <w:pStyle w:val="15"/>
              <w:spacing w:before="0" w:after="0"/>
              <w:rPr>
                <w:szCs w:val="28"/>
              </w:rPr>
            </w:pPr>
            <w:hyperlink r:id="rId23" w:tooltip="https://infourok.ru/prezentaciya-po-tehnologii-na-temu-ruchnye-stezhki-i-strochki-2klass-5563402.html" w:history="1">
              <w:r>
                <w:rPr>
                  <w:rStyle w:val="ae"/>
                </w:rPr>
                <w:t>https://infourok.ru/prezentaciya-po-tehnologii-na-temu-ruchnye-stezhki-i-strochki-2klass-5563402.html</w:t>
              </w:r>
            </w:hyperlink>
          </w:p>
          <w:p w:rsidR="005B1AD2" w:rsidRDefault="005B1AD2" w:rsidP="0029619C">
            <w:pPr>
              <w:pStyle w:val="15"/>
              <w:spacing w:before="0" w:after="0"/>
              <w:rPr>
                <w:szCs w:val="28"/>
              </w:rPr>
            </w:pPr>
            <w:hyperlink r:id="rId24" w:tooltip="https://allforchildren.ru/article/fancywork10.php" w:history="1">
              <w:r>
                <w:rPr>
                  <w:rStyle w:val="ae"/>
                </w:rPr>
                <w:t>https://allforchildren.ru/article/fancywork10.php</w:t>
              </w:r>
            </w:hyperlink>
          </w:p>
        </w:tc>
        <w:tc>
          <w:tcPr>
            <w:tcW w:w="3261" w:type="dxa"/>
            <w:vMerge/>
          </w:tcPr>
          <w:p w:rsidR="005B1AD2" w:rsidRDefault="005B1AD2" w:rsidP="0029619C"/>
        </w:tc>
      </w:tr>
      <w:tr w:rsidR="005B1AD2" w:rsidTr="0029619C">
        <w:tc>
          <w:tcPr>
            <w:tcW w:w="567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43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бросовым материалом</w:t>
            </w:r>
          </w:p>
        </w:tc>
        <w:tc>
          <w:tcPr>
            <w:tcW w:w="1134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25" w:tooltip="https://podelunchik.ru/podelki-iz-brosovogo-materiala" w:history="1">
              <w:r>
                <w:rPr>
                  <w:rStyle w:val="ae"/>
                </w:rPr>
                <w:t>https://podelunchik.ru/podelki-iz-brosovogo-materiala</w:t>
              </w:r>
            </w:hyperlink>
          </w:p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26" w:tooltip="https://allforchildren.ru/article/tproll01.php" w:history="1">
              <w:r>
                <w:rPr>
                  <w:rStyle w:val="ae"/>
                </w:rPr>
                <w:t>https://allforchildren.ru/article/tproll01.php</w:t>
              </w:r>
            </w:hyperlink>
          </w:p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27" w:tooltip="https://allforchildren.ru/article/index_sol.php" w:history="1">
              <w:r>
                <w:rPr>
                  <w:rStyle w:val="ae"/>
                </w:rPr>
                <w:t>https://allforchildren.ru/article/index_sol.php</w:t>
              </w:r>
            </w:hyperlink>
          </w:p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28" w:tooltip="https://allforchildren.ru/article/index_bottle.php" w:history="1">
              <w:r>
                <w:rPr>
                  <w:rStyle w:val="ae"/>
                </w:rPr>
                <w:t>https://allforchildren.ru/article/index_bottle.php</w:t>
              </w:r>
            </w:hyperlink>
          </w:p>
        </w:tc>
        <w:tc>
          <w:tcPr>
            <w:tcW w:w="3261" w:type="dxa"/>
            <w:vMerge/>
          </w:tcPr>
          <w:p w:rsidR="005B1AD2" w:rsidRDefault="005B1AD2" w:rsidP="0029619C"/>
        </w:tc>
      </w:tr>
      <w:tr w:rsidR="005B1AD2" w:rsidTr="0029619C">
        <w:tc>
          <w:tcPr>
            <w:tcW w:w="567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пластилином</w:t>
            </w:r>
          </w:p>
        </w:tc>
        <w:tc>
          <w:tcPr>
            <w:tcW w:w="1134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5B1AD2" w:rsidRDefault="005B1AD2" w:rsidP="0029619C">
            <w:pPr>
              <w:widowControl w:val="0"/>
              <w:rPr>
                <w:color w:val="000000"/>
              </w:rPr>
            </w:pPr>
            <w:hyperlink r:id="rId29" w:tooltip="https://allforchildren.ru/article/index_plastilin.php" w:history="1">
              <w:r>
                <w:rPr>
                  <w:rStyle w:val="ae"/>
                </w:rPr>
                <w:t>https://allforchildren.ru/article/index_plastilin.php</w:t>
              </w:r>
            </w:hyperlink>
            <w:hyperlink r:id="rId30" w:tooltip="https://allforchildren.ru/article/plastilin1.php" w:history="1">
              <w:r>
                <w:rPr>
                  <w:rStyle w:val="ae"/>
                </w:rPr>
                <w:t>https://allforchildren.ru/article/plastilin1.php</w:t>
              </w:r>
            </w:hyperlink>
            <w:hyperlink r:id="rId31" w:tooltip="https://allforchildren.ru/article/plastilin2.php" w:history="1">
              <w:r>
                <w:rPr>
                  <w:rStyle w:val="ae"/>
                </w:rPr>
                <w:t>https://allforchildren.ru/article/plastilin2.php</w:t>
              </w:r>
            </w:hyperlink>
            <w:hyperlink r:id="rId32" w:tooltip="https://www.youtube.com/watch?v=1D5QmMDocoY&amp;list=PLAUhrtAMVO-8mw-YOs1wniZ4UVJOU1rgb&amp;index=6" w:history="1">
              <w:r>
                <w:rPr>
                  <w:rStyle w:val="ae"/>
                </w:rPr>
                <w:t>https://www.youtube.com/watch?v=1D5QmMDocoY&amp;list=PLAUhrtAMVO-8mw-YOs1wniZ4UVJOU1rgb&amp;index=6</w:t>
              </w:r>
            </w:hyperlink>
          </w:p>
          <w:p w:rsidR="005B1AD2" w:rsidRDefault="005B1AD2" w:rsidP="0029619C">
            <w:pPr>
              <w:widowControl w:val="0"/>
              <w:rPr>
                <w:color w:val="000000"/>
              </w:rPr>
            </w:pPr>
            <w:hyperlink r:id="rId33" w:tooltip="https://allforchildren.ru/article/index_mama.php" w:history="1">
              <w:r>
                <w:rPr>
                  <w:rStyle w:val="ae"/>
                </w:rPr>
                <w:t>https://allforchildren.ru/article/index_mama.php</w:t>
              </w:r>
            </w:hyperlink>
          </w:p>
          <w:p w:rsidR="005B1AD2" w:rsidRDefault="005B1AD2" w:rsidP="0029619C">
            <w:pPr>
              <w:widowControl w:val="0"/>
              <w:rPr>
                <w:color w:val="000000"/>
              </w:rPr>
            </w:pPr>
            <w:hyperlink r:id="rId34" w:tooltip="https://allforchildren.ru/article/index_easter.php" w:history="1">
              <w:r>
                <w:rPr>
                  <w:rStyle w:val="ae"/>
                </w:rPr>
                <w:t>https://allforchildren.ru/article/index_easter.php</w:t>
              </w:r>
            </w:hyperlink>
          </w:p>
        </w:tc>
        <w:tc>
          <w:tcPr>
            <w:tcW w:w="3261" w:type="dxa"/>
            <w:vMerge/>
          </w:tcPr>
          <w:p w:rsidR="005B1AD2" w:rsidRDefault="005B1AD2" w:rsidP="0029619C"/>
        </w:tc>
      </w:tr>
      <w:tr w:rsidR="005B1AD2" w:rsidTr="0029619C">
        <w:tc>
          <w:tcPr>
            <w:tcW w:w="567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134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35" w:tooltip="https://iu.ru/video-lessons" w:history="1">
              <w:r>
                <w:rPr>
                  <w:rStyle w:val="ae"/>
                </w:rPr>
                <w:t>https://iu.ru/video-lessons</w:t>
              </w:r>
            </w:hyperlink>
            <w:r>
              <w:rPr>
                <w:color w:val="000000"/>
              </w:rPr>
              <w:t xml:space="preserve"> </w:t>
            </w:r>
          </w:p>
          <w:p w:rsidR="005B1AD2" w:rsidRDefault="005B1AD2" w:rsidP="0029619C">
            <w:pPr>
              <w:widowControl w:val="0"/>
              <w:rPr>
                <w:color w:val="000000"/>
              </w:rPr>
            </w:pPr>
            <w:hyperlink r:id="rId36" w:tooltip="https://kopilkaurokov.ru/tehnologiya" w:history="1">
              <w:r>
                <w:rPr>
                  <w:rStyle w:val="ae"/>
                </w:rPr>
                <w:t>https://kopilkaurokov.ru/tehnologiya</w:t>
              </w:r>
            </w:hyperlink>
          </w:p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</w:p>
        </w:tc>
        <w:tc>
          <w:tcPr>
            <w:tcW w:w="3261" w:type="dxa"/>
            <w:vMerge/>
          </w:tcPr>
          <w:p w:rsidR="005B1AD2" w:rsidRDefault="005B1AD2" w:rsidP="0029619C"/>
        </w:tc>
      </w:tr>
      <w:tr w:rsidR="005B1AD2" w:rsidTr="0029619C">
        <w:tc>
          <w:tcPr>
            <w:tcW w:w="567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5B1AD2" w:rsidRDefault="005B1AD2" w:rsidP="0029619C">
            <w:pPr>
              <w:pStyle w:val="15"/>
              <w:spacing w:before="0" w:after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</w:tcPr>
          <w:p w:rsidR="005B1AD2" w:rsidRDefault="005B1AD2" w:rsidP="0029619C">
            <w:pPr>
              <w:pStyle w:val="15"/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</w:rPr>
              <w:t>18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 ч</w:t>
            </w:r>
          </w:p>
        </w:tc>
        <w:tc>
          <w:tcPr>
            <w:tcW w:w="2551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5B1AD2" w:rsidRDefault="005B1AD2" w:rsidP="0029619C">
            <w:pPr>
              <w:pStyle w:val="15"/>
              <w:spacing w:before="0" w:after="0"/>
              <w:rPr>
                <w:color w:val="000000"/>
                <w:szCs w:val="28"/>
              </w:rPr>
            </w:pPr>
          </w:p>
        </w:tc>
      </w:tr>
    </w:tbl>
    <w:p w:rsidR="005B1AD2" w:rsidRDefault="005B1AD2">
      <w:pPr>
        <w:pStyle w:val="15"/>
        <w:spacing w:before="0" w:after="0"/>
        <w:rPr>
          <w:color w:val="000000"/>
          <w:szCs w:val="28"/>
        </w:rPr>
      </w:pPr>
    </w:p>
    <w:p w:rsidR="00630F54" w:rsidRDefault="00246274">
      <w:pPr>
        <w:pStyle w:val="15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 класс (34 часа)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3"/>
        <w:gridCol w:w="2551"/>
        <w:gridCol w:w="3262"/>
      </w:tblGrid>
      <w:tr w:rsidR="00630F54">
        <w:trPr>
          <w:trHeight w:val="1117"/>
        </w:trPr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Тематическое планирование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51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Цифровые образовательные ресурсы и ресурсы сети интернет</w:t>
            </w:r>
          </w:p>
        </w:tc>
        <w:tc>
          <w:tcPr>
            <w:tcW w:w="3262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Деятельность учителя с учетом рабочей программы воспитания</w:t>
            </w:r>
          </w:p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37" w:tooltip="https://infourok.ru/pravila-tehniki-bezopasnosti-dlya-uchaschihsya-na-urokah-tehnologii-3635875.html" w:history="1">
              <w:r w:rsidR="00246274">
                <w:rPr>
                  <w:rStyle w:val="ae"/>
                </w:rPr>
                <w:t>https://infourok.ru/pravila-tehniki-bezopasnosti-dlya-uchaschihsya-na-urokah-tehnologii-3635875.html</w:t>
              </w:r>
            </w:hyperlink>
          </w:p>
        </w:tc>
        <w:tc>
          <w:tcPr>
            <w:tcW w:w="3262" w:type="dxa"/>
            <w:vMerge w:val="restart"/>
          </w:tcPr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воспитательных возможностей различных видов деятельности ребенка;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      </w:r>
            <w:proofErr w:type="gramEnd"/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шефства </w:t>
            </w:r>
            <w:proofErr w:type="gramStart"/>
            <w:r>
              <w:rPr>
                <w:color w:val="000000"/>
              </w:rPr>
              <w:t>мотивированных</w:t>
            </w:r>
            <w:proofErr w:type="gramEnd"/>
            <w:r>
              <w:rPr>
                <w:color w:val="000000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</w:t>
            </w:r>
            <w:r>
              <w:rPr>
                <w:color w:val="000000"/>
              </w:rPr>
              <w:lastRenderedPageBreak/>
              <w:t xml:space="preserve">деятельности;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приобщение к уникальному российскому культурному наследию;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воспитание уважения к культуре, языкам, традициям и обычаям народов, проживающих в Российской Федерации;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приобщение к классическим и современным высокохудожественным отечественным и мировым произведениям искусства;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сохранение, поддержки и развитие этнических культурных традиций и народного творчества;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воспитания уважения к труду и людям труда, трудовым достижениям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</w:t>
            </w:r>
            <w:r>
              <w:rPr>
                <w:color w:val="000000"/>
              </w:rPr>
              <w:lastRenderedPageBreak/>
              <w:t xml:space="preserve">обучение и выполнение домашних обязанностей; </w:t>
            </w:r>
          </w:p>
          <w:p w:rsidR="00630F54" w:rsidRDefault="00246274">
            <w:pPr>
              <w:pStyle w:val="15"/>
              <w:numPr>
                <w:ilvl w:val="0"/>
                <w:numId w:val="22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действий.</w:t>
            </w:r>
          </w:p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пластилином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630F54" w:rsidRDefault="00291AA2">
            <w:pPr>
              <w:widowControl w:val="0"/>
              <w:rPr>
                <w:color w:val="000000"/>
              </w:rPr>
            </w:pPr>
            <w:hyperlink r:id="rId38" w:tooltip="https://infourok.ru/prezentaciya-po-tehnologii-prostye-podelki-iz-plastilina-2-klass-4268761.html" w:history="1">
              <w:r w:rsidR="00246274">
                <w:rPr>
                  <w:rStyle w:val="ae"/>
                </w:rPr>
                <w:t>https://infourok.ru/prezentaciya-po-tehnologii-prostye-podelki-iz-plastilina-2-klass-4268761.html</w:t>
              </w:r>
            </w:hyperlink>
          </w:p>
          <w:p w:rsidR="00630F54" w:rsidRDefault="00291AA2">
            <w:pPr>
              <w:widowControl w:val="0"/>
              <w:rPr>
                <w:color w:val="000000"/>
              </w:rPr>
            </w:pPr>
            <w:hyperlink r:id="rId39" w:tooltip="https://allforchildren.ru/article/index_plastilin.php" w:history="1">
              <w:r w:rsidR="00246274">
                <w:rPr>
                  <w:rStyle w:val="ae"/>
                </w:rPr>
                <w:t>https://allforchildren.ru/article/index_plastilin.php</w:t>
              </w:r>
            </w:hyperlink>
            <w:hyperlink r:id="rId40" w:tooltip="https://allforchildren.ru/article/plastilin1.php" w:history="1">
              <w:r w:rsidR="00246274">
                <w:rPr>
                  <w:rStyle w:val="ae"/>
                </w:rPr>
                <w:t>https://allforchildren.ru/article/plastilin1.php</w:t>
              </w:r>
            </w:hyperlink>
            <w:hyperlink r:id="rId41" w:tooltip="https://allforchildren.ru/article/plastilin2.php" w:history="1">
              <w:r w:rsidR="00246274">
                <w:rPr>
                  <w:rStyle w:val="ae"/>
                </w:rPr>
                <w:t>https://allforchildren.ru/article/plastilin2.php</w:t>
              </w:r>
            </w:hyperlink>
            <w:hyperlink r:id="rId42" w:tooltip="https://www.youtube.com/watch?v=1D5QmMDocoY&amp;list=PLAUhrtAMVO-8mw-YOs1wniZ4UVJOU1rgb&amp;index=6" w:history="1">
              <w:r w:rsidR="00246274">
                <w:rPr>
                  <w:rStyle w:val="ae"/>
                </w:rPr>
                <w:t>https://www.youtube.com/watch?v=1D5QmMDocoY&amp;list=PLAUhrtAMVO-8mw-YOs1wniZ4UVJOU1rgb&amp;index=6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бумагой и картоном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43" w:tooltip="https://infourok.ru/biblioteka/tehnologija/klass-2/uchebnik-430/tema-29371" w:history="1">
              <w:r w:rsidR="00246274">
                <w:rPr>
                  <w:rStyle w:val="ae"/>
                </w:rPr>
                <w:t>https://infourok.ru/biblioteka/tehnologija/klass-2/uchebnik-430/tema-29371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44" w:tooltip="https://infourok.ru/prezentaciya-po-tehnologii-klass-umk-shkola-rossii-na-temu-bumaga-i-karton-1836245.html" w:history="1">
              <w:r w:rsidR="00246274">
                <w:rPr>
                  <w:rStyle w:val="ae"/>
                </w:rPr>
                <w:t>https://infourok.ru/prezentaciya-po-tehnologii-klass-umk-shkola-rossii-na-temu-bumaga-i-karton-1836245.html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45" w:tooltip="https://allforchildren.ru/article/paper0.php" w:history="1">
              <w:r w:rsidR="00246274">
                <w:rPr>
                  <w:rStyle w:val="ae"/>
                </w:rPr>
                <w:t>https://allforchildren.ru/article/paper0.php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46" w:tooltip="https://www.youtube.com/watch?v=kgbHVaybf-A&amp;list=PLAUhrtAMVO-8mw-YOs1wniZ4UVJOU1rgb&amp;index=8" w:history="1">
              <w:r w:rsidR="00246274">
                <w:rPr>
                  <w:rStyle w:val="ae"/>
                </w:rPr>
                <w:t>https://www.youtube.com/watch?v=kgbHVaybf-A&amp;list=PLAUhrtAMVO-8mw-YOs1wniZ4UVJOU1rgb&amp;index=8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47" w:tooltip="https://www.youtube.com/watch?v=kgbHVaybf-A&amp;list=PLAUhrtAMVO-8mw-YOs1wniZ4UVJOU1rgb&amp;index=8" w:history="1">
              <w:r w:rsidR="00246274">
                <w:rPr>
                  <w:rStyle w:val="ae"/>
                </w:rPr>
                <w:t>https://www.youtube.com/watch?v=kgbHVaybf-A&amp;list=PLAUhrtAMVO-8mw-</w:t>
              </w:r>
              <w:r w:rsidR="00246274">
                <w:rPr>
                  <w:rStyle w:val="ae"/>
                </w:rPr>
                <w:lastRenderedPageBreak/>
                <w:t>YOs1wniZ4UVJOU1rgb&amp;index=8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48" w:tooltip="https://allforchildren.ru/article/paper1.php" w:history="1">
              <w:r w:rsidR="00246274">
                <w:rPr>
                  <w:rStyle w:val="ae"/>
                </w:rPr>
                <w:t>https://allforchildren.ru/article/paper1.php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49" w:tooltip="https://allforchildren.ru/article/index_paper.php" w:history="1">
              <w:r w:rsidR="00246274">
                <w:rPr>
                  <w:rStyle w:val="ae"/>
                </w:rPr>
                <w:t>https://allforchildren.ru/article/index_paper.php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50" w:tooltip="https://allforchildren.ru/article/index_newyear.php" w:history="1">
              <w:r w:rsidR="00246274">
                <w:rPr>
                  <w:rStyle w:val="ae"/>
                </w:rPr>
                <w:t>https://allforchildren.ru/article/index_newyear.php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51" w:tooltip="https://allforchildren.ru/article/index_23f.php" w:history="1">
              <w:r w:rsidR="00246274">
                <w:rPr>
                  <w:rStyle w:val="ae"/>
                </w:rPr>
                <w:t>https://allforchildren.ru/article/index_23f.php</w:t>
              </w:r>
            </w:hyperlink>
          </w:p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 тканью и нитками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52" w:tooltip="https://allforchildren.ru/article/index_fancywork.php" w:history="1">
              <w:r w:rsidR="00246274">
                <w:rPr>
                  <w:rStyle w:val="ae"/>
                </w:rPr>
                <w:t>https://allforchildren.ru/article/index_fancywork.php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53" w:tooltip="https://infourok.ru/prezentaciya-k-otkrytomu-uroku-po-tehnologii-na-temu-kakie-byvayut-nitki-kak-oni-ispolzuyutsya-2-klass-4220350.html" w:history="1">
              <w:r w:rsidR="00246274">
                <w:rPr>
                  <w:rStyle w:val="ae"/>
                </w:rPr>
                <w:t>https://infourok.ru/prezentaciya-k-otkrytomu-uroku-po-tehnologii-na-temu-kakie-byvayut-nitki-kak-oni-ispolzuyutsya-2-klass-4220350.html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54" w:tooltip="https://videouroki.net/video/11-strochki-stezhkov-215.html" w:history="1">
              <w:r w:rsidR="00246274">
                <w:rPr>
                  <w:rStyle w:val="ae"/>
                </w:rPr>
                <w:t>https://videouroki.net/video/11-strochki-stezhkov-215.html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55" w:tooltip="https://infourok.ru/prezentaciya-po-tehnologii-na-temu-ruchnye-stezhki-i-strochki-2klass-5563402.html" w:history="1">
              <w:r w:rsidR="00246274">
                <w:rPr>
                  <w:rStyle w:val="ae"/>
                </w:rPr>
                <w:t>https://infourok.ru/prezentaciya-po-tehnologii-na-temu-ruchnye-stezhki-i-strochki-2klass-5563402.html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56" w:tooltip="https://allforchildren.ru/article/fancywork10.php" w:history="1">
              <w:r w:rsidR="00246274">
                <w:rPr>
                  <w:rStyle w:val="ae"/>
                </w:rPr>
                <w:t>https://allforchildren.ru/article/fancywork10.php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57" w:tooltip="https://allforchildren.ru/article/index_mama.php" w:history="1">
              <w:r w:rsidR="00246274">
                <w:rPr>
                  <w:rStyle w:val="ae"/>
                  <w:szCs w:val="28"/>
                </w:rPr>
                <w:t>https://allforchildren.ru/article/index_mama.php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58" w:tooltip="https://allforchildren.ru/article/index_easter.php" w:history="1">
              <w:r w:rsidR="00246274">
                <w:rPr>
                  <w:rStyle w:val="ae"/>
                  <w:szCs w:val="28"/>
                </w:rPr>
                <w:t>https://allforchildren.ru/article/index_easter.php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 природным и бросовым материалом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59" w:tooltip="https://allforchildren.ru/article/index_nuts.php" w:history="1">
              <w:r w:rsidR="00246274">
                <w:rPr>
                  <w:rStyle w:val="ae"/>
                  <w:szCs w:val="28"/>
                </w:rPr>
                <w:t>https://allforchildren.ru/article/index_nuts.php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60" w:tooltip="https://podelunchik.ru/podelki-iz-brosovogo-materiala" w:history="1">
              <w:r w:rsidR="00246274">
                <w:rPr>
                  <w:rStyle w:val="ae"/>
                </w:rPr>
                <w:t>https://podelunchik.ru/podelki-iz-brosovogo-materiala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61" w:tooltip="https://allforchildren.ru/article/tproll01.php" w:history="1">
              <w:r w:rsidR="00246274">
                <w:rPr>
                  <w:rStyle w:val="ae"/>
                </w:rPr>
                <w:t>https://allforchildren.ru/article/tproll01.php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62" w:tooltip="https://allforchildren.ru/article/index_sol.php" w:history="1">
              <w:r w:rsidR="00246274">
                <w:rPr>
                  <w:rStyle w:val="ae"/>
                </w:rPr>
                <w:t>https://allforchildren.ru/article/index_sol.php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63" w:tooltip="https://allforchildren.ru/article/index_bottle.php" w:history="1">
              <w:r w:rsidR="00246274">
                <w:rPr>
                  <w:rStyle w:val="ae"/>
                </w:rPr>
                <w:t>https://allforchildren.ru/article/index_bottle.php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64" w:tooltip="https://iu.ru/video-lessons" w:history="1">
              <w:r w:rsidR="00246274">
                <w:rPr>
                  <w:rStyle w:val="ae"/>
                </w:rPr>
                <w:t>https://iu.ru/video-lessons</w:t>
              </w:r>
            </w:hyperlink>
            <w:r w:rsidR="00246274">
              <w:rPr>
                <w:color w:val="000000"/>
              </w:rPr>
              <w:t xml:space="preserve"> </w:t>
            </w:r>
          </w:p>
          <w:p w:rsidR="00630F54" w:rsidRDefault="00291AA2">
            <w:pPr>
              <w:widowControl w:val="0"/>
              <w:rPr>
                <w:color w:val="000000"/>
              </w:rPr>
            </w:pPr>
            <w:hyperlink r:id="rId65" w:tooltip="https://kopilkaurokov.ru/tehnologiya" w:history="1">
              <w:r w:rsidR="00246274">
                <w:rPr>
                  <w:rStyle w:val="ae"/>
                </w:rPr>
                <w:t>https://kopilkaurokov.ru/</w:t>
              </w:r>
              <w:r w:rsidR="00246274">
                <w:rPr>
                  <w:rStyle w:val="ae"/>
                </w:rPr>
                <w:lastRenderedPageBreak/>
                <w:t>tehnologiya</w:t>
              </w:r>
            </w:hyperlink>
          </w:p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630F54">
            <w:pPr>
              <w:pStyle w:val="15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34 ч</w:t>
            </w:r>
          </w:p>
        </w:tc>
        <w:tc>
          <w:tcPr>
            <w:tcW w:w="2551" w:type="dxa"/>
          </w:tcPr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  <w:tc>
          <w:tcPr>
            <w:tcW w:w="3262" w:type="dxa"/>
          </w:tcPr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</w:tr>
    </w:tbl>
    <w:p w:rsidR="00630F54" w:rsidRDefault="00630F54">
      <w:pPr>
        <w:pStyle w:val="15"/>
        <w:spacing w:before="0" w:after="0"/>
        <w:jc w:val="center"/>
        <w:rPr>
          <w:b/>
          <w:color w:val="000000"/>
          <w:sz w:val="28"/>
          <w:szCs w:val="28"/>
        </w:rPr>
      </w:pPr>
    </w:p>
    <w:p w:rsidR="00630F54" w:rsidRDefault="00246274">
      <w:pPr>
        <w:pStyle w:val="15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класс (34 часа)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3"/>
        <w:gridCol w:w="2551"/>
        <w:gridCol w:w="3262"/>
      </w:tblGrid>
      <w:tr w:rsidR="00630F54">
        <w:trPr>
          <w:trHeight w:val="1117"/>
        </w:trPr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Тематическое планирование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51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Цифровые образовательные ресурсы и ресурсы сети интернет</w:t>
            </w:r>
          </w:p>
        </w:tc>
        <w:tc>
          <w:tcPr>
            <w:tcW w:w="3262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Деятельность учителя с учетом рабочей программы воспитания</w:t>
            </w:r>
          </w:p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66" w:tooltip="https://infourok.ru/pravila-tehniki-bezopasnosti-dlya-uchaschihsya-na-urokah-tehnologii-3635875.html" w:history="1">
              <w:r w:rsidR="00246274">
                <w:rPr>
                  <w:rStyle w:val="ae"/>
                </w:rPr>
                <w:t>https://infourok.ru/pravila-tehniki-bezopasnosti-dlya-uchaschihsya-na-urokah-tehnologii-3635875.html</w:t>
              </w:r>
            </w:hyperlink>
          </w:p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  <w:tc>
          <w:tcPr>
            <w:tcW w:w="3262" w:type="dxa"/>
            <w:vMerge w:val="restart"/>
          </w:tcPr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воспитательных возможностей различных видов деятельности ребенка;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      </w:r>
            <w:proofErr w:type="gramEnd"/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шефства </w:t>
            </w:r>
            <w:proofErr w:type="gramStart"/>
            <w:r>
              <w:rPr>
                <w:color w:val="000000"/>
              </w:rPr>
              <w:t>мотивированных</w:t>
            </w:r>
            <w:proofErr w:type="gramEnd"/>
            <w:r>
              <w:rPr>
                <w:color w:val="000000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приобщение к уникальному российскому культурному наследию;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воспитание уважения к культуре, языкам, традициям и обычаям народов, проживающих в Российской Федерации;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приобщение к классическим и современным высокохудожественным отечественным и мировым произведениям искусства;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сохранение, поддержки и развитие этнических культурных традиций и народного творчества;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воспитания уважения </w:t>
            </w:r>
            <w:r>
              <w:rPr>
                <w:color w:val="000000"/>
              </w:rPr>
              <w:lastRenderedPageBreak/>
              <w:t xml:space="preserve">к труду и людям труда, трудовым достижениям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      </w:r>
          </w:p>
          <w:p w:rsidR="00630F54" w:rsidRDefault="00246274">
            <w:pPr>
              <w:pStyle w:val="15"/>
              <w:numPr>
                <w:ilvl w:val="0"/>
                <w:numId w:val="23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действий.</w:t>
            </w:r>
          </w:p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Вязание крючком 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67" w:tooltip="https://infourok.ru/prezentaciya-po-tehnologii-vyazanie-kryuchkom-839346.html" w:history="1">
              <w:r w:rsidR="00246274">
                <w:rPr>
                  <w:rStyle w:val="ae"/>
                </w:rPr>
                <w:t>https://infourok.ru/prezentaciya-po-tehnologii-vyazanie-kryuchkom-839346.html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68" w:tooltip="https://ped-kopilka.ru/blogs/galina-vasilevna-egorova/konspekt-uroka-po-trudu-3-klas.html" w:history="1">
              <w:r w:rsidR="00246274">
                <w:rPr>
                  <w:rStyle w:val="ae"/>
                  <w:szCs w:val="28"/>
                </w:rPr>
                <w:t>https://ped-kopilka.ru/blogs/galina-vasilevna-egorova/konspekt-uroka-po-trudu-3-klas.html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 бумагой и картоном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</w:pPr>
            <w:hyperlink r:id="rId69" w:tooltip="https://allforchildren.ru/article/quilling.php" w:history="1">
              <w:r w:rsidR="00246274">
                <w:rPr>
                  <w:rStyle w:val="ae"/>
                </w:rPr>
                <w:t>https://allforchildren.ru/article/quilling.php</w:t>
              </w:r>
            </w:hyperlink>
          </w:p>
          <w:p w:rsidR="00630F54" w:rsidRDefault="00291AA2">
            <w:pPr>
              <w:pStyle w:val="15"/>
              <w:spacing w:before="0" w:after="0"/>
            </w:pPr>
            <w:hyperlink r:id="rId70" w:tooltip="https://allforchildren.ru/article/index_kirigami.php" w:history="1">
              <w:r w:rsidR="00246274">
                <w:rPr>
                  <w:rStyle w:val="ae"/>
                </w:rPr>
                <w:t>https://allforchildren.ru/article/index_kirigami.php</w:t>
              </w:r>
            </w:hyperlink>
          </w:p>
          <w:p w:rsidR="00630F54" w:rsidRDefault="00291AA2">
            <w:pPr>
              <w:pStyle w:val="15"/>
              <w:spacing w:before="0" w:after="0"/>
            </w:pPr>
            <w:hyperlink r:id="rId71" w:tooltip="https://www.youtube.com/watch?v=38WStgRwM5k" w:history="1">
              <w:r w:rsidR="00246274">
                <w:rPr>
                  <w:rStyle w:val="ae"/>
                </w:rPr>
                <w:t>https://www.youtube.com/watch?v=38WStgRwM5k</w:t>
              </w:r>
            </w:hyperlink>
          </w:p>
          <w:p w:rsidR="00630F54" w:rsidRDefault="00291AA2">
            <w:pPr>
              <w:pStyle w:val="15"/>
              <w:spacing w:before="0" w:after="0"/>
            </w:pPr>
            <w:hyperlink r:id="rId72" w:tooltip="https://infourok.ru/prezentaciya-k-uroku-tehnologii-v-klasse-na-temu-podarochnaya-upakovka-3662351.html" w:history="1">
              <w:r w:rsidR="00246274">
                <w:rPr>
                  <w:rStyle w:val="ae"/>
                </w:rPr>
                <w:t>https://infourok.ru/prezentaciya-k-uroku-tehnologii-v-klasse-na-temu-podarochnaya-upakovka-3662351.html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73" w:tooltip="https://infourok.ru/prezentaciya-po-tehnologii-hudozhestvennye-tehniki-iz-krepovoj-bumagi-3-klass-4265237.html" w:history="1">
              <w:r w:rsidR="00246274">
                <w:rPr>
                  <w:rStyle w:val="ae"/>
                </w:rPr>
                <w:t>https://infourok.ru/prezentaciya-po-tehnologii-hudozhestvennye-tehniki-iz-krepovoj-bumagi-3-klass-4265237.html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 тканью и нитками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74" w:tooltip="https://allforchildren.ru/article/index_fancywork.php" w:history="1">
              <w:r w:rsidR="00246274">
                <w:rPr>
                  <w:rStyle w:val="ae"/>
                </w:rPr>
                <w:t>https://allforchildren.ru/article/index_fancywork.php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75" w:tooltip="https://infourok.ru/prezentaciya-k-otkrytomu-uroku-po-tehnologii-na-temu-kakie-byvayut-nitki-kak-oni-ispolzuyutsya-2-klass-4220350.html" w:history="1">
              <w:r w:rsidR="00246274">
                <w:rPr>
                  <w:rStyle w:val="ae"/>
                </w:rPr>
                <w:t>https://infourok.ru/prezentaciya-k-otkrytomu-uroku-po-tehnologii-na-temu-kakie-byvayut-nitki-kak-oni-ispolzuyutsya-2-klass-4220350.html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76" w:tooltip="https://videouroki.net/video/11-strochki-stezhkov-215.html" w:history="1">
              <w:r w:rsidR="00246274">
                <w:rPr>
                  <w:rStyle w:val="ae"/>
                </w:rPr>
                <w:t>https://videouroki.net/video/11-strochki-stezhkov-215.html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77" w:tooltip="https://infourok.ru/prezentaciya-po-tehnologii-na-temu-ruchnye-stezhki-i-strochki-2klass-5563402.html" w:history="1">
              <w:r w:rsidR="00246274">
                <w:rPr>
                  <w:rStyle w:val="ae"/>
                </w:rPr>
                <w:t>https://infourok.ru/prezentaciya-po-tehnologii-na-temu-ruchnye-stezhki-i-strochki-2klass-5563402.html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78" w:tooltip="https://allforchildren.ru/article/fancywork10.php" w:history="1">
              <w:r w:rsidR="00246274">
                <w:rPr>
                  <w:rStyle w:val="ae"/>
                </w:rPr>
                <w:t>https://allforchildren.ru/article/fancywork10.php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79" w:tooltip="https://allforchildren.ru/article/index_mama.php" w:history="1">
              <w:r w:rsidR="00246274">
                <w:rPr>
                  <w:rStyle w:val="ae"/>
                  <w:szCs w:val="28"/>
                </w:rPr>
                <w:t>https://allforchildren.ru/article/index_mama.php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szCs w:val="28"/>
              </w:rPr>
            </w:pPr>
            <w:hyperlink r:id="rId80" w:tooltip="https://allforchildren.ru/article/index_easter.php" w:history="1">
              <w:r w:rsidR="00246274">
                <w:rPr>
                  <w:rStyle w:val="ae"/>
                  <w:szCs w:val="28"/>
                </w:rPr>
                <w:t>https://allforchildren.ru/article/index_easter.php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 бросовым материалом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81" w:tooltip="https://allforchildren.ru/article/index_egg.php" w:history="1">
              <w:r w:rsidR="00246274">
                <w:rPr>
                  <w:rStyle w:val="ae"/>
                </w:rPr>
                <w:t>https://allforchildren.ru/article/index_egg.php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82" w:tooltip="https://allforchildren.ru/article/index_button.php" w:history="1">
              <w:r w:rsidR="00246274">
                <w:rPr>
                  <w:rStyle w:val="ae"/>
                  <w:szCs w:val="28"/>
                </w:rPr>
                <w:t>https://allforchildren.ru/article/index_button.php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rPr>
          <w:trHeight w:val="276"/>
        </w:trPr>
        <w:tc>
          <w:tcPr>
            <w:tcW w:w="567" w:type="dxa"/>
            <w:vMerge w:val="restart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vMerge w:val="restart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 пластилином</w:t>
            </w:r>
          </w:p>
        </w:tc>
        <w:tc>
          <w:tcPr>
            <w:tcW w:w="1133" w:type="dxa"/>
            <w:vMerge w:val="restart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vMerge w:val="restart"/>
          </w:tcPr>
          <w:p w:rsidR="00630F54" w:rsidRDefault="00291AA2">
            <w:pPr>
              <w:widowControl w:val="0"/>
              <w:rPr>
                <w:color w:val="000000"/>
              </w:rPr>
            </w:pPr>
            <w:hyperlink r:id="rId83" w:tooltip="https://infourok.ru/prezentaciya-po-tehnologii-prostye-podelki-iz-plastilina-2-klass-4268761.html" w:history="1">
              <w:r w:rsidR="00246274">
                <w:rPr>
                  <w:rStyle w:val="ae"/>
                </w:rPr>
                <w:t>https://infourok.ru/prezentaciya-po-tehnologii-prostye-podelki-iz-plastilina-2-klass-4268761.html</w:t>
              </w:r>
            </w:hyperlink>
          </w:p>
          <w:p w:rsidR="00630F54" w:rsidRDefault="00291AA2">
            <w:pPr>
              <w:widowControl w:val="0"/>
            </w:pPr>
            <w:hyperlink r:id="rId84" w:tooltip="https://allforchildren.ru/article/index_plastilin.php" w:history="1">
              <w:r w:rsidR="00246274">
                <w:rPr>
                  <w:rStyle w:val="ae"/>
                </w:rPr>
                <w:t>https://allforchildren.ru/article/index_plastilin.php</w:t>
              </w:r>
            </w:hyperlink>
            <w:hyperlink r:id="rId85" w:tooltip="https://allforchildren.ru/article/plastilin1.php" w:history="1">
              <w:r w:rsidR="00246274">
                <w:rPr>
                  <w:rStyle w:val="ae"/>
                </w:rPr>
                <w:t>https://allforchildren.ru/article/plastilin1.php</w:t>
              </w:r>
            </w:hyperlink>
            <w:hyperlink r:id="rId86" w:tooltip="https://allforchildren.ru/article/plastilin2.php" w:history="1">
              <w:r w:rsidR="00246274">
                <w:rPr>
                  <w:rStyle w:val="ae"/>
                </w:rPr>
                <w:t>https://allforchildren.ru/article/plastilin2.php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87" w:tooltip="https://iu.ru/video-lessons" w:history="1">
              <w:r w:rsidR="00246274">
                <w:rPr>
                  <w:rStyle w:val="ae"/>
                </w:rPr>
                <w:t>https://iu.ru/video-lessons</w:t>
              </w:r>
            </w:hyperlink>
            <w:r w:rsidR="00246274">
              <w:rPr>
                <w:color w:val="000000"/>
              </w:rPr>
              <w:t xml:space="preserve"> </w:t>
            </w:r>
          </w:p>
          <w:p w:rsidR="00630F54" w:rsidRDefault="00291AA2">
            <w:pPr>
              <w:widowControl w:val="0"/>
              <w:rPr>
                <w:color w:val="000000"/>
              </w:rPr>
            </w:pPr>
            <w:hyperlink r:id="rId88" w:tooltip="https://kopilkaurokov.ru/tehnologiya" w:history="1">
              <w:r w:rsidR="00246274">
                <w:rPr>
                  <w:rStyle w:val="ae"/>
                </w:rPr>
                <w:t>https://kopilkaurokov.ru/tehnologiya</w:t>
              </w:r>
            </w:hyperlink>
          </w:p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630F54">
            <w:pPr>
              <w:pStyle w:val="15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34 ч</w:t>
            </w:r>
          </w:p>
        </w:tc>
        <w:tc>
          <w:tcPr>
            <w:tcW w:w="2551" w:type="dxa"/>
          </w:tcPr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  <w:tc>
          <w:tcPr>
            <w:tcW w:w="3262" w:type="dxa"/>
          </w:tcPr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</w:tr>
    </w:tbl>
    <w:p w:rsidR="00630F54" w:rsidRDefault="00630F54">
      <w:pPr>
        <w:pStyle w:val="15"/>
        <w:spacing w:before="0" w:after="0"/>
        <w:jc w:val="center"/>
        <w:rPr>
          <w:b/>
          <w:color w:val="000000"/>
          <w:sz w:val="28"/>
          <w:szCs w:val="28"/>
        </w:rPr>
      </w:pPr>
    </w:p>
    <w:p w:rsidR="00630F54" w:rsidRDefault="00246274">
      <w:pPr>
        <w:pStyle w:val="15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класс (34 часа)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3"/>
        <w:gridCol w:w="2551"/>
        <w:gridCol w:w="3262"/>
      </w:tblGrid>
      <w:tr w:rsidR="00630F54">
        <w:trPr>
          <w:trHeight w:val="1117"/>
        </w:trPr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Тематическое планирование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51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Цифровые образовательные ресурсы и ресурсы сети интернет</w:t>
            </w:r>
          </w:p>
        </w:tc>
        <w:tc>
          <w:tcPr>
            <w:tcW w:w="3262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Деятельность учителя с учетом рабочей программы воспитания</w:t>
            </w:r>
          </w:p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Вводное занятие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89" w:tooltip="https://infourok.ru/pravila-tehniki-bezopasnosti-dlya-uchaschihsya-na-urokah-tehnologii-3635875.html" w:history="1">
              <w:r w:rsidR="00246274">
                <w:rPr>
                  <w:rStyle w:val="ae"/>
                </w:rPr>
                <w:t>https://infourok.ru/pravila-tehniki-bezopasnosti-dlya-uchaschihsya-na-urokah-tehnologii-3635875.html</w:t>
              </w:r>
            </w:hyperlink>
          </w:p>
        </w:tc>
        <w:tc>
          <w:tcPr>
            <w:tcW w:w="3262" w:type="dxa"/>
            <w:vMerge w:val="restart"/>
          </w:tcPr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воспитательных возможностей различных видов деятельности ребенка;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</w:t>
            </w:r>
            <w:r>
              <w:rPr>
                <w:color w:val="000000"/>
              </w:rPr>
              <w:lastRenderedPageBreak/>
              <w:t>здорового и безопасного образа жизни;</w:t>
            </w:r>
            <w:proofErr w:type="gramEnd"/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шефства </w:t>
            </w:r>
            <w:proofErr w:type="gramStart"/>
            <w:r>
              <w:rPr>
                <w:color w:val="000000"/>
              </w:rPr>
              <w:t>мотивированных</w:t>
            </w:r>
            <w:proofErr w:type="gramEnd"/>
            <w:r>
              <w:rPr>
                <w:color w:val="000000"/>
              </w:rPr>
      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приобщение к уникальному российскому культурному наследию;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воспитание уважения к культуре, языкам, традициям и обычаям народов, проживающих в Российской Федерации;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приобщение к классическим и современным высокохудожественным отечественным и мировым произведениям искусства;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сохранение, поддержки и развитие этнических культурных традиций и народного творчества;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воспитания уважения к труду и людям труда, трудовым достижениям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      </w:r>
          </w:p>
          <w:p w:rsidR="00630F54" w:rsidRDefault="00246274">
            <w:pPr>
              <w:pStyle w:val="15"/>
              <w:numPr>
                <w:ilvl w:val="0"/>
                <w:numId w:val="24"/>
              </w:numPr>
              <w:spacing w:before="0"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действий.</w:t>
            </w:r>
          </w:p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 пластилином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630F54" w:rsidRDefault="00291AA2">
            <w:pPr>
              <w:widowControl w:val="0"/>
              <w:rPr>
                <w:color w:val="000000"/>
              </w:rPr>
            </w:pPr>
            <w:hyperlink r:id="rId90" w:tooltip="https://infourok.ru/prezentaciya-po-tehnologii-prostye-podelki-iz-plastilina-2-klass-4268761.html" w:history="1">
              <w:r w:rsidR="00246274">
                <w:rPr>
                  <w:rStyle w:val="ae"/>
                </w:rPr>
                <w:t>https://infourok.ru/prezentaciya-po-tehnologii-prostye-podelki-iz-plastilina-2-klass-4268761.html</w:t>
              </w:r>
            </w:hyperlink>
          </w:p>
          <w:p w:rsidR="00630F54" w:rsidRDefault="00291AA2">
            <w:pPr>
              <w:widowControl w:val="0"/>
            </w:pPr>
            <w:hyperlink r:id="rId91" w:tooltip="https://allforchildren.ru/article/index_plastilin.php" w:history="1">
              <w:r w:rsidR="00246274">
                <w:rPr>
                  <w:rStyle w:val="ae"/>
                </w:rPr>
                <w:t>https://allforchildren.ru/article/index_plastilin.php</w:t>
              </w:r>
            </w:hyperlink>
            <w:hyperlink r:id="rId92" w:tooltip="https://allforchildren.ru/article/plastilin1.php" w:history="1">
              <w:r w:rsidR="00246274">
                <w:rPr>
                  <w:rStyle w:val="ae"/>
                </w:rPr>
                <w:t>https://allforchildren.ru/article/plastilin1.php</w:t>
              </w:r>
            </w:hyperlink>
            <w:hyperlink r:id="rId93" w:tooltip="https://allforchildren.ru/article/plastilin2.php" w:history="1">
              <w:r w:rsidR="00246274">
                <w:rPr>
                  <w:rStyle w:val="ae"/>
                </w:rPr>
                <w:t>https://allforchildren.ru/article/plastilin2.php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Работа с бумагой и картоном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</w:pPr>
            <w:hyperlink r:id="rId94" w:tooltip="https://infourok.ru/prezentaciya-po-tehnologii-dlya-nachalnoy-shkoli-po-teme-rabota-s-bumagoy-izgotovlenie-kalendarya-2386833.html" w:history="1">
              <w:r w:rsidR="00246274">
                <w:rPr>
                  <w:rStyle w:val="ae"/>
                </w:rPr>
                <w:t>https://infourok.ru/prezentaciya-po-tehnologii-dlya-nachalnoy-shkoli-po-teme-rabota-s-bumagoy-izgotovlenie-kalendarya-</w:t>
              </w:r>
              <w:r w:rsidR="00246274">
                <w:rPr>
                  <w:rStyle w:val="ae"/>
                </w:rPr>
                <w:lastRenderedPageBreak/>
                <w:t>2386833.html</w:t>
              </w:r>
            </w:hyperlink>
          </w:p>
          <w:p w:rsidR="00630F54" w:rsidRDefault="00291AA2">
            <w:pPr>
              <w:pStyle w:val="15"/>
              <w:spacing w:before="0" w:after="0"/>
            </w:pPr>
            <w:hyperlink r:id="rId95" w:tooltip="http://www.myshared.ru/slide/484062/" w:history="1">
              <w:r w:rsidR="00246274">
                <w:rPr>
                  <w:rStyle w:val="ae"/>
                </w:rPr>
                <w:t>http://www.myshared.ru/slide/484062/</w:t>
              </w:r>
            </w:hyperlink>
          </w:p>
          <w:p w:rsidR="00630F54" w:rsidRDefault="00291AA2">
            <w:pPr>
              <w:pStyle w:val="15"/>
              <w:spacing w:before="0" w:after="0"/>
            </w:pPr>
            <w:hyperlink r:id="rId96" w:tooltip="https://nsportal.ru/detskiy-sad/konstruirovanie-ruchnoy-trud/2017/12/03/prezentatsiya-bumagoplastika" w:history="1">
              <w:r w:rsidR="00246274">
                <w:rPr>
                  <w:rStyle w:val="ae"/>
                </w:rPr>
                <w:t>https://nsportal.ru/detskiy-sad/konstruirovanie-ruchnoy-trud/2017/12/03/prezentatsiya-bumagoplastika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бисером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97" w:tooltip="https://podelunchik.ru/podelki-iz-bisera" w:history="1">
              <w:r w:rsidR="00246274">
                <w:rPr>
                  <w:rStyle w:val="ae"/>
                </w:rPr>
                <w:t>https://podelunchik.ru/podelki-iz-bisera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тканью и нитками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</w:pPr>
            <w:hyperlink r:id="rId98" w:tooltip="https://ppt4web.ru/tekhnologija/vyshivka-krestom1.html" w:history="1">
              <w:r w:rsidR="00246274">
                <w:rPr>
                  <w:rStyle w:val="ae"/>
                </w:rPr>
                <w:t>https://ppt4web.ru/tekhnologija/vyshivka-krestom1.html</w:t>
              </w:r>
            </w:hyperlink>
          </w:p>
          <w:p w:rsidR="00630F54" w:rsidRDefault="00291AA2">
            <w:pPr>
              <w:pStyle w:val="15"/>
              <w:spacing w:before="0" w:after="0"/>
            </w:pPr>
            <w:hyperlink r:id="rId99" w:tooltip="https://allforchildren.ru/article/index_fancywork.php" w:history="1">
              <w:r w:rsidR="00246274">
                <w:rPr>
                  <w:rStyle w:val="ae"/>
                </w:rPr>
                <w:t>https://allforchildren.ru/article/index_fancywork.php</w:t>
              </w:r>
            </w:hyperlink>
          </w:p>
          <w:p w:rsidR="00630F54" w:rsidRDefault="00291AA2">
            <w:pPr>
              <w:pStyle w:val="15"/>
              <w:spacing w:before="0" w:after="0"/>
            </w:pPr>
            <w:hyperlink r:id="rId100" w:tooltip="https://allforchildren.ru/article/fancywork02.php" w:history="1">
              <w:r w:rsidR="00246274">
                <w:rPr>
                  <w:rStyle w:val="ae"/>
                </w:rPr>
                <w:t>https://allforchildren.ru/article/fancywork02.php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rPr>
          <w:trHeight w:val="276"/>
        </w:trPr>
        <w:tc>
          <w:tcPr>
            <w:tcW w:w="567" w:type="dxa"/>
            <w:vMerge w:val="restart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vMerge w:val="restart"/>
          </w:tcPr>
          <w:p w:rsidR="00630F54" w:rsidRDefault="00246274">
            <w:pPr>
              <w:pStyle w:val="15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</w:rPr>
              <w:t>Работа с бросовым материалом</w:t>
            </w:r>
          </w:p>
        </w:tc>
        <w:tc>
          <w:tcPr>
            <w:tcW w:w="1133" w:type="dxa"/>
            <w:vMerge w:val="restart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vMerge w:val="restart"/>
          </w:tcPr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101" w:tooltip="https://allforchildren.ru/article/index_spoon.php" w:history="1">
              <w:r w:rsidR="00246274">
                <w:rPr>
                  <w:rStyle w:val="ae"/>
                </w:rPr>
                <w:t>https://allforchildren.ru/article/index_spoon.php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102" w:tooltip="https://allforchildren.ru/article/index_shell.php" w:history="1">
              <w:r w:rsidR="00246274">
                <w:rPr>
                  <w:rStyle w:val="ae"/>
                </w:rPr>
                <w:t>https://allforchildren.ru/article/index_shell.php</w:t>
              </w:r>
            </w:hyperlink>
          </w:p>
          <w:p w:rsidR="00630F54" w:rsidRDefault="00291AA2">
            <w:pPr>
              <w:pStyle w:val="15"/>
              <w:spacing w:before="0" w:after="0"/>
              <w:rPr>
                <w:color w:val="000000"/>
              </w:rPr>
            </w:pPr>
            <w:hyperlink r:id="rId103" w:tooltip="https://allforchildren.ru/article/index_cottonpads.php" w:history="1">
              <w:r w:rsidR="00246274">
                <w:rPr>
                  <w:rStyle w:val="ae"/>
                </w:rPr>
                <w:t>https://allforchildren.ru/article/index_cottonpads.php</w:t>
              </w:r>
            </w:hyperlink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Итоговое занятие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630F54" w:rsidRDefault="00291AA2">
            <w:pPr>
              <w:pStyle w:val="15"/>
              <w:spacing w:before="0" w:after="0"/>
              <w:rPr>
                <w:color w:val="000000"/>
                <w:szCs w:val="28"/>
              </w:rPr>
            </w:pPr>
            <w:hyperlink r:id="rId104" w:tooltip="https://iu.ru/video-lessons" w:history="1">
              <w:r w:rsidR="00246274">
                <w:rPr>
                  <w:rStyle w:val="ae"/>
                </w:rPr>
                <w:t>https://iu.ru/video-lessons</w:t>
              </w:r>
            </w:hyperlink>
            <w:r w:rsidR="00246274">
              <w:rPr>
                <w:color w:val="000000"/>
              </w:rPr>
              <w:t xml:space="preserve"> </w:t>
            </w:r>
          </w:p>
          <w:p w:rsidR="00630F54" w:rsidRDefault="00291AA2">
            <w:pPr>
              <w:widowControl w:val="0"/>
              <w:rPr>
                <w:color w:val="000000"/>
              </w:rPr>
            </w:pPr>
            <w:hyperlink r:id="rId105" w:tooltip="https://kopilkaurokov.ru/tehnologiya" w:history="1">
              <w:r w:rsidR="00246274">
                <w:rPr>
                  <w:rStyle w:val="ae"/>
                </w:rPr>
                <w:t>https://kopilkaurokov.ru/tehnologiya</w:t>
              </w:r>
            </w:hyperlink>
          </w:p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  <w:tc>
          <w:tcPr>
            <w:tcW w:w="3262" w:type="dxa"/>
            <w:vMerge/>
          </w:tcPr>
          <w:p w:rsidR="00630F54" w:rsidRDefault="00630F54"/>
        </w:tc>
      </w:tr>
      <w:tr w:rsidR="00630F54">
        <w:tc>
          <w:tcPr>
            <w:tcW w:w="567" w:type="dxa"/>
          </w:tcPr>
          <w:p w:rsidR="00630F54" w:rsidRDefault="00630F54">
            <w:pPr>
              <w:pStyle w:val="15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630F54" w:rsidRDefault="00246274">
            <w:pPr>
              <w:pStyle w:val="15"/>
              <w:spacing w:before="0" w:after="0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133" w:type="dxa"/>
          </w:tcPr>
          <w:p w:rsidR="00630F54" w:rsidRDefault="00246274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34 ч</w:t>
            </w:r>
          </w:p>
        </w:tc>
        <w:tc>
          <w:tcPr>
            <w:tcW w:w="2551" w:type="dxa"/>
          </w:tcPr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  <w:tc>
          <w:tcPr>
            <w:tcW w:w="3262" w:type="dxa"/>
          </w:tcPr>
          <w:p w:rsidR="00630F54" w:rsidRDefault="00630F54">
            <w:pPr>
              <w:pStyle w:val="15"/>
              <w:spacing w:before="0" w:after="0"/>
              <w:rPr>
                <w:color w:val="000000"/>
              </w:rPr>
            </w:pPr>
          </w:p>
        </w:tc>
      </w:tr>
    </w:tbl>
    <w:p w:rsidR="00630F54" w:rsidRDefault="00630F54">
      <w:pPr>
        <w:pStyle w:val="15"/>
        <w:spacing w:before="0" w:after="0"/>
        <w:jc w:val="center"/>
        <w:rPr>
          <w:b/>
          <w:color w:val="000000"/>
          <w:sz w:val="28"/>
          <w:szCs w:val="28"/>
        </w:rPr>
      </w:pPr>
    </w:p>
    <w:sectPr w:rsidR="00630F54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A2" w:rsidRDefault="00291AA2">
      <w:pPr>
        <w:spacing w:after="0" w:line="240" w:lineRule="auto"/>
      </w:pPr>
      <w:r>
        <w:separator/>
      </w:r>
    </w:p>
  </w:endnote>
  <w:endnote w:type="continuationSeparator" w:id="0">
    <w:p w:rsidR="00291AA2" w:rsidRDefault="0029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altName w:val="Times New Roman"/>
    <w:charset w:val="00"/>
    <w:family w:val="auto"/>
    <w:pitch w:val="default"/>
  </w:font>
  <w:font w:name=";times new roman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A2" w:rsidRDefault="00291AA2">
      <w:pPr>
        <w:spacing w:after="0" w:line="240" w:lineRule="auto"/>
      </w:pPr>
      <w:r>
        <w:separator/>
      </w:r>
    </w:p>
  </w:footnote>
  <w:footnote w:type="continuationSeparator" w:id="0">
    <w:p w:rsidR="00291AA2" w:rsidRDefault="0029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D99"/>
    <w:multiLevelType w:val="hybridMultilevel"/>
    <w:tmpl w:val="FFFFFFFF"/>
    <w:lvl w:ilvl="0" w:tplc="955EE2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E82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9C2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01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0E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FC2E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36B5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1C2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72E3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A930E7"/>
    <w:multiLevelType w:val="hybridMultilevel"/>
    <w:tmpl w:val="FFFFFFFF"/>
    <w:lvl w:ilvl="0" w:tplc="8012B8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64F3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F21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7C2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78A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4CE6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E2B5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BADB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622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E951558"/>
    <w:multiLevelType w:val="hybridMultilevel"/>
    <w:tmpl w:val="FFFFFFFF"/>
    <w:lvl w:ilvl="0" w:tplc="F746EA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7EF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7241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6CD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B6A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010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94B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72B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BACC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B77AE9"/>
    <w:multiLevelType w:val="hybridMultilevel"/>
    <w:tmpl w:val="FFFFFFFF"/>
    <w:lvl w:ilvl="0" w:tplc="1B8A00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00A7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B4D2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B07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68221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A2B2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7E676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728C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9E21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6631486"/>
    <w:multiLevelType w:val="hybridMultilevel"/>
    <w:tmpl w:val="FFFFFFFF"/>
    <w:lvl w:ilvl="0" w:tplc="365497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052B5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A7C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44BE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6A53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ECD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802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21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BCFA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9470015"/>
    <w:multiLevelType w:val="hybridMultilevel"/>
    <w:tmpl w:val="FFFFFFFF"/>
    <w:lvl w:ilvl="0" w:tplc="BD3C4F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80254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E280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ACF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E21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544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76E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505B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6454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C1A53E3"/>
    <w:multiLevelType w:val="hybridMultilevel"/>
    <w:tmpl w:val="FFFFFFFF"/>
    <w:lvl w:ilvl="0" w:tplc="F57C3B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9634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B43E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0A81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589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8678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4A76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185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C23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F1C2D20"/>
    <w:multiLevelType w:val="hybridMultilevel"/>
    <w:tmpl w:val="FFFFFFFF"/>
    <w:lvl w:ilvl="0" w:tplc="CB5AD2BE">
      <w:start w:val="1"/>
      <w:numFmt w:val="decimal"/>
      <w:lvlText w:val="%1."/>
      <w:lvlJc w:val="left"/>
      <w:pPr>
        <w:ind w:left="720" w:hanging="360"/>
      </w:pPr>
    </w:lvl>
    <w:lvl w:ilvl="1" w:tplc="71EA8F28">
      <w:start w:val="1"/>
      <w:numFmt w:val="lowerLetter"/>
      <w:lvlText w:val="%2."/>
      <w:lvlJc w:val="left"/>
      <w:pPr>
        <w:ind w:left="1440" w:hanging="360"/>
      </w:pPr>
    </w:lvl>
    <w:lvl w:ilvl="2" w:tplc="77DE1484">
      <w:start w:val="1"/>
      <w:numFmt w:val="lowerRoman"/>
      <w:lvlText w:val="%3."/>
      <w:lvlJc w:val="right"/>
      <w:pPr>
        <w:ind w:left="2160" w:hanging="180"/>
      </w:pPr>
    </w:lvl>
    <w:lvl w:ilvl="3" w:tplc="72B2BBA6">
      <w:start w:val="1"/>
      <w:numFmt w:val="decimal"/>
      <w:lvlText w:val="%4."/>
      <w:lvlJc w:val="left"/>
      <w:pPr>
        <w:ind w:left="2880" w:hanging="360"/>
      </w:pPr>
    </w:lvl>
    <w:lvl w:ilvl="4" w:tplc="4E06B972">
      <w:start w:val="1"/>
      <w:numFmt w:val="lowerLetter"/>
      <w:lvlText w:val="%5."/>
      <w:lvlJc w:val="left"/>
      <w:pPr>
        <w:ind w:left="3600" w:hanging="360"/>
      </w:pPr>
    </w:lvl>
    <w:lvl w:ilvl="5" w:tplc="F462096E">
      <w:start w:val="1"/>
      <w:numFmt w:val="lowerRoman"/>
      <w:lvlText w:val="%6."/>
      <w:lvlJc w:val="right"/>
      <w:pPr>
        <w:ind w:left="4320" w:hanging="180"/>
      </w:pPr>
    </w:lvl>
    <w:lvl w:ilvl="6" w:tplc="3A6C8E62">
      <w:start w:val="1"/>
      <w:numFmt w:val="decimal"/>
      <w:lvlText w:val="%7."/>
      <w:lvlJc w:val="left"/>
      <w:pPr>
        <w:ind w:left="5040" w:hanging="360"/>
      </w:pPr>
    </w:lvl>
    <w:lvl w:ilvl="7" w:tplc="A6DE4202">
      <w:start w:val="1"/>
      <w:numFmt w:val="lowerLetter"/>
      <w:lvlText w:val="%8."/>
      <w:lvlJc w:val="left"/>
      <w:pPr>
        <w:ind w:left="5760" w:hanging="360"/>
      </w:pPr>
    </w:lvl>
    <w:lvl w:ilvl="8" w:tplc="A406F7D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5BE9"/>
    <w:multiLevelType w:val="hybridMultilevel"/>
    <w:tmpl w:val="FFFFFFFF"/>
    <w:lvl w:ilvl="0" w:tplc="9E0229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AD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48DB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B668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A0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0268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22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5CAC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561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81C733D"/>
    <w:multiLevelType w:val="hybridMultilevel"/>
    <w:tmpl w:val="FFFFFFFF"/>
    <w:lvl w:ilvl="0" w:tplc="8A52F6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EC455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C832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06A3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A002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47476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04E0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40FE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BE4A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995737F"/>
    <w:multiLevelType w:val="hybridMultilevel"/>
    <w:tmpl w:val="FFFFFFFF"/>
    <w:lvl w:ilvl="0" w:tplc="459622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34E7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9E22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887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FA4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96AA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88F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E0C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DE2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7A74950"/>
    <w:multiLevelType w:val="hybridMultilevel"/>
    <w:tmpl w:val="FFFFFFFF"/>
    <w:lvl w:ilvl="0" w:tplc="ACAE3E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E671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E897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7C75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8807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6C21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70E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5C7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44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2806D6C"/>
    <w:multiLevelType w:val="hybridMultilevel"/>
    <w:tmpl w:val="FFFFFFFF"/>
    <w:lvl w:ilvl="0" w:tplc="44A037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CE5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FAB6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52D7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07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8A6A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540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C27E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8C1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8D66E29"/>
    <w:multiLevelType w:val="hybridMultilevel"/>
    <w:tmpl w:val="FFFFFFFF"/>
    <w:lvl w:ilvl="0" w:tplc="D3526D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AE680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7CE6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8885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B4D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142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B2EA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926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F66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E0446DE"/>
    <w:multiLevelType w:val="hybridMultilevel"/>
    <w:tmpl w:val="FFFFFFFF"/>
    <w:lvl w:ilvl="0" w:tplc="ECAC16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C4C0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9005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28C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C898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AC2C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2C8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1CD7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304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F066A80"/>
    <w:multiLevelType w:val="hybridMultilevel"/>
    <w:tmpl w:val="FFFFFFFF"/>
    <w:lvl w:ilvl="0" w:tplc="DD1C3A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1838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5092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1CBE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0E17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30E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443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943D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C63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5EF00BC"/>
    <w:multiLevelType w:val="hybridMultilevel"/>
    <w:tmpl w:val="FFFFFFFF"/>
    <w:lvl w:ilvl="0" w:tplc="942E12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80A8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B2254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80E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2C25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780B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3A28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624E5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784E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56106DFA"/>
    <w:multiLevelType w:val="hybridMultilevel"/>
    <w:tmpl w:val="FFFFFFFF"/>
    <w:lvl w:ilvl="0" w:tplc="BB2618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C683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D8EC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28D4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0EB4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421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CCC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0242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3471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E1D3D4C"/>
    <w:multiLevelType w:val="hybridMultilevel"/>
    <w:tmpl w:val="FFFFFFFF"/>
    <w:lvl w:ilvl="0" w:tplc="91D06A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1EA6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DA01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D26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260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B282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385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E0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AF2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E7A36EA"/>
    <w:multiLevelType w:val="hybridMultilevel"/>
    <w:tmpl w:val="FFFFFFFF"/>
    <w:lvl w:ilvl="0" w:tplc="FB7A3F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6C10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ECEE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700C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7AB1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9CF2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5D287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5CE2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7214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673A76EB"/>
    <w:multiLevelType w:val="hybridMultilevel"/>
    <w:tmpl w:val="FFFFFFFF"/>
    <w:lvl w:ilvl="0" w:tplc="B7CEF5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2AB7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E265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24A7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687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82D4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1C8A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EE3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F61C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30267B4"/>
    <w:multiLevelType w:val="hybridMultilevel"/>
    <w:tmpl w:val="FFFFFFFF"/>
    <w:lvl w:ilvl="0" w:tplc="593EF4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7FEDD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F265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566C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A60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2EC9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E0DC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2E9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0C38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5CE384B"/>
    <w:multiLevelType w:val="hybridMultilevel"/>
    <w:tmpl w:val="FFFFFFFF"/>
    <w:lvl w:ilvl="0" w:tplc="A9D6E0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7209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7A1C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08FC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ACE1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9ACFC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F443F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92BE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8E95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7A3C1435"/>
    <w:multiLevelType w:val="hybridMultilevel"/>
    <w:tmpl w:val="FFFFFFFF"/>
    <w:lvl w:ilvl="0" w:tplc="DA185F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FE9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AABF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EED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85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CEA9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ECE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2032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E01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2"/>
  </w:num>
  <w:num w:numId="10">
    <w:abstractNumId w:val="16"/>
  </w:num>
  <w:num w:numId="11">
    <w:abstractNumId w:val="17"/>
  </w:num>
  <w:num w:numId="12">
    <w:abstractNumId w:val="5"/>
  </w:num>
  <w:num w:numId="13">
    <w:abstractNumId w:val="18"/>
  </w:num>
  <w:num w:numId="14">
    <w:abstractNumId w:val="4"/>
  </w:num>
  <w:num w:numId="15">
    <w:abstractNumId w:val="10"/>
  </w:num>
  <w:num w:numId="16">
    <w:abstractNumId w:val="7"/>
  </w:num>
  <w:num w:numId="17">
    <w:abstractNumId w:val="11"/>
  </w:num>
  <w:num w:numId="18">
    <w:abstractNumId w:val="12"/>
  </w:num>
  <w:num w:numId="19">
    <w:abstractNumId w:val="21"/>
  </w:num>
  <w:num w:numId="20">
    <w:abstractNumId w:val="23"/>
  </w:num>
  <w:num w:numId="21">
    <w:abstractNumId w:val="14"/>
  </w:num>
  <w:num w:numId="22">
    <w:abstractNumId w:val="13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54"/>
    <w:rsid w:val="00246274"/>
    <w:rsid w:val="00291AA2"/>
    <w:rsid w:val="00415D0F"/>
    <w:rsid w:val="005B1AD2"/>
    <w:rsid w:val="00630F54"/>
    <w:rsid w:val="007F7848"/>
    <w:rsid w:val="00A60BC1"/>
    <w:rsid w:val="00D80ACE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;宋体" w:hAnsi="Calibri" w:cs=";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sz w:val="24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af7">
    <w:name w:val="Название Знак"/>
    <w:qFormat/>
    <w:rPr>
      <w:rFonts w:eastAsia="Calibri"/>
      <w:sz w:val="24"/>
      <w:szCs w:val="24"/>
      <w:lang w:val="en-US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paragraph" w:customStyle="1" w:styleId="Heading">
    <w:name w:val="Heading"/>
    <w:basedOn w:val="a"/>
    <w:next w:val="af8"/>
    <w:qFormat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f8">
    <w:name w:val="Body Text"/>
    <w:basedOn w:val="a"/>
    <w:pPr>
      <w:spacing w:after="120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fb">
    <w:name w:val="No Spacing"/>
    <w:qFormat/>
    <w:pPr>
      <w:spacing w:line="100" w:lineRule="atLeast"/>
    </w:pPr>
    <w:rPr>
      <w:rFonts w:ascii="Calibri" w:eastAsia="simsun;宋体" w:hAnsi="Calibri" w:cs=";times new roman"/>
      <w:sz w:val="22"/>
      <w:szCs w:val="22"/>
      <w:lang w:val="ru-RU" w:bidi="ar-SA"/>
    </w:rPr>
  </w:style>
  <w:style w:type="paragraph" w:customStyle="1" w:styleId="15">
    <w:name w:val="Обычный (веб)1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2">
    <w:name w:val="Заголовок 3+"/>
    <w:basedOn w:val="a"/>
    <w:qFormat/>
    <w:pPr>
      <w:widowControl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customStyle="1" w:styleId="Default">
    <w:name w:val="Defaul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000000"/>
      <w:lang w:val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D8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80ACE"/>
    <w:rPr>
      <w:rFonts w:ascii="Tahoma" w:eastAsia="simsun;宋体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;宋体" w:hAnsi="Calibri" w:cs=";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sz w:val="24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af7">
    <w:name w:val="Название Знак"/>
    <w:qFormat/>
    <w:rPr>
      <w:rFonts w:eastAsia="Calibri"/>
      <w:sz w:val="24"/>
      <w:szCs w:val="24"/>
      <w:lang w:val="en-US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paragraph" w:customStyle="1" w:styleId="Heading">
    <w:name w:val="Heading"/>
    <w:basedOn w:val="a"/>
    <w:next w:val="af8"/>
    <w:qFormat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f8">
    <w:name w:val="Body Text"/>
    <w:basedOn w:val="a"/>
    <w:pPr>
      <w:spacing w:after="120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fb">
    <w:name w:val="No Spacing"/>
    <w:qFormat/>
    <w:pPr>
      <w:spacing w:line="100" w:lineRule="atLeast"/>
    </w:pPr>
    <w:rPr>
      <w:rFonts w:ascii="Calibri" w:eastAsia="simsun;宋体" w:hAnsi="Calibri" w:cs=";times new roman"/>
      <w:sz w:val="22"/>
      <w:szCs w:val="22"/>
      <w:lang w:val="ru-RU" w:bidi="ar-SA"/>
    </w:rPr>
  </w:style>
  <w:style w:type="paragraph" w:customStyle="1" w:styleId="15">
    <w:name w:val="Обычный (веб)1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2">
    <w:name w:val="Заголовок 3+"/>
    <w:basedOn w:val="a"/>
    <w:qFormat/>
    <w:pPr>
      <w:widowControl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paragraph" w:customStyle="1" w:styleId="Default">
    <w:name w:val="Defaul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000000"/>
      <w:lang w:val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D8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80ACE"/>
    <w:rPr>
      <w:rFonts w:ascii="Tahoma" w:eastAsia="simsun;宋体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llforchildren.ru/article/tproll01.php" TargetMode="External"/><Relationship Id="rId21" Type="http://schemas.openxmlformats.org/officeDocument/2006/relationships/hyperlink" Target="https://infourok.ru/prezentaciya-k-otkrytomu-uroku-po-tehnologii-na-temu-kakie-byvayut-nitki-kak-oni-ispolzuyutsya-2-klass-4220350.html" TargetMode="External"/><Relationship Id="rId42" Type="http://schemas.openxmlformats.org/officeDocument/2006/relationships/hyperlink" Target="https://www.youtube.com/watch?v=1D5QmMDocoY&amp;list=PLAUhrtAMVO-8mw-YOs1wniZ4UVJOU1rgb&amp;index=6" TargetMode="External"/><Relationship Id="rId47" Type="http://schemas.openxmlformats.org/officeDocument/2006/relationships/hyperlink" Target="https://www.youtube.com/watch?v=kgbHVaybf-A&amp;list=PLAUhrtAMVO-8mw-YOs1wniZ4UVJOU1rgb&amp;index=8" TargetMode="External"/><Relationship Id="rId63" Type="http://schemas.openxmlformats.org/officeDocument/2006/relationships/hyperlink" Target="https://allforchildren.ru/article/index_bottle.php" TargetMode="External"/><Relationship Id="rId68" Type="http://schemas.openxmlformats.org/officeDocument/2006/relationships/hyperlink" Target="https://ped-kopilka.ru/blogs/galina-vasilevna-egorova/konspekt-uroka-po-trudu-3-klas.html" TargetMode="External"/><Relationship Id="rId84" Type="http://schemas.openxmlformats.org/officeDocument/2006/relationships/hyperlink" Target="https://allforchildren.ru/article/index_plastilin.php" TargetMode="External"/><Relationship Id="rId89" Type="http://schemas.openxmlformats.org/officeDocument/2006/relationships/hyperlink" Target="https://infourok.ru/pravila-tehniki-bezopasnosti-dlya-uchaschihsya-na-urokah-tehnologii-3635875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38WStgRwM5k" TargetMode="External"/><Relationship Id="rId92" Type="http://schemas.openxmlformats.org/officeDocument/2006/relationships/hyperlink" Target="https://allforchildren.ru/article/plastilin1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forchildren.ru/article/index_23f.php" TargetMode="External"/><Relationship Id="rId29" Type="http://schemas.openxmlformats.org/officeDocument/2006/relationships/hyperlink" Target="https://allforchildren.ru/article/index_plastilin.php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youtube.com/watch?v=kgbHVaybf-A&amp;list=PLAUhrtAMVO-8mw-YOs1wniZ4UVJOU1rgb&amp;index=8" TargetMode="External"/><Relationship Id="rId24" Type="http://schemas.openxmlformats.org/officeDocument/2006/relationships/hyperlink" Target="https://allforchildren.ru/article/fancywork10.php" TargetMode="External"/><Relationship Id="rId32" Type="http://schemas.openxmlformats.org/officeDocument/2006/relationships/hyperlink" Target="https://www.youtube.com/watch?v=1D5QmMDocoY&amp;list=PLAUhrtAMVO-8mw-YOs1wniZ4UVJOU1rgb&amp;index=6" TargetMode="External"/><Relationship Id="rId37" Type="http://schemas.openxmlformats.org/officeDocument/2006/relationships/hyperlink" Target="https://infourok.ru/pravila-tehniki-bezopasnosti-dlya-uchaschihsya-na-urokah-tehnologii-3635875.html" TargetMode="External"/><Relationship Id="rId40" Type="http://schemas.openxmlformats.org/officeDocument/2006/relationships/hyperlink" Target="https://allforchildren.ru/article/plastilin1.php" TargetMode="External"/><Relationship Id="rId45" Type="http://schemas.openxmlformats.org/officeDocument/2006/relationships/hyperlink" Target="https://allforchildren.ru/article/paper0.php" TargetMode="External"/><Relationship Id="rId53" Type="http://schemas.openxmlformats.org/officeDocument/2006/relationships/hyperlink" Target="https://infourok.ru/prezentaciya-k-otkrytomu-uroku-po-tehnologii-na-temu-kakie-byvayut-nitki-kak-oni-ispolzuyutsya-2-klass-4220350.html" TargetMode="External"/><Relationship Id="rId58" Type="http://schemas.openxmlformats.org/officeDocument/2006/relationships/hyperlink" Target="https://allforchildren.ru/article/index_easter.php" TargetMode="External"/><Relationship Id="rId66" Type="http://schemas.openxmlformats.org/officeDocument/2006/relationships/hyperlink" Target="https://infourok.ru/pravila-tehniki-bezopasnosti-dlya-uchaschihsya-na-urokah-tehnologii-3635875.html" TargetMode="External"/><Relationship Id="rId74" Type="http://schemas.openxmlformats.org/officeDocument/2006/relationships/hyperlink" Target="https://allforchildren.ru/article/index_fancywork.php" TargetMode="External"/><Relationship Id="rId79" Type="http://schemas.openxmlformats.org/officeDocument/2006/relationships/hyperlink" Target="https://allforchildren.ru/article/index_mama.php" TargetMode="External"/><Relationship Id="rId87" Type="http://schemas.openxmlformats.org/officeDocument/2006/relationships/hyperlink" Target="https://iu.ru/video-lessons" TargetMode="External"/><Relationship Id="rId102" Type="http://schemas.openxmlformats.org/officeDocument/2006/relationships/hyperlink" Target="https://allforchildren.ru/article/index_shell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llforchildren.ru/article/tproll01.php" TargetMode="External"/><Relationship Id="rId82" Type="http://schemas.openxmlformats.org/officeDocument/2006/relationships/hyperlink" Target="https://allforchildren.ru/article/index_button.php" TargetMode="External"/><Relationship Id="rId90" Type="http://schemas.openxmlformats.org/officeDocument/2006/relationships/hyperlink" Target="https://infourok.ru/prezentaciya-po-tehnologii-prostye-podelki-iz-plastilina-2-klass-4268761.html" TargetMode="External"/><Relationship Id="rId95" Type="http://schemas.openxmlformats.org/officeDocument/2006/relationships/hyperlink" Target="http://www.myshared.ru/slide/484062/" TargetMode="External"/><Relationship Id="rId19" Type="http://schemas.openxmlformats.org/officeDocument/2006/relationships/hyperlink" Target="https://inlnk.ru/VoVGdz" TargetMode="External"/><Relationship Id="rId14" Type="http://schemas.openxmlformats.org/officeDocument/2006/relationships/hyperlink" Target="https://allforchildren.ru/article/index_paper.php" TargetMode="External"/><Relationship Id="rId22" Type="http://schemas.openxmlformats.org/officeDocument/2006/relationships/hyperlink" Target="https://videouroki.net/video/11-strochki-stezhkov-215.html" TargetMode="External"/><Relationship Id="rId27" Type="http://schemas.openxmlformats.org/officeDocument/2006/relationships/hyperlink" Target="https://allforchildren.ru/article/index_sol.php" TargetMode="External"/><Relationship Id="rId30" Type="http://schemas.openxmlformats.org/officeDocument/2006/relationships/hyperlink" Target="https://allforchildren.ru/article/plastilin1.php" TargetMode="External"/><Relationship Id="rId35" Type="http://schemas.openxmlformats.org/officeDocument/2006/relationships/hyperlink" Target="https://iu.ru/video-lessons" TargetMode="External"/><Relationship Id="rId43" Type="http://schemas.openxmlformats.org/officeDocument/2006/relationships/hyperlink" Target="https://infourok.ru/biblioteka/tehnologija/klass-2/uchebnik-430/tema-29371" TargetMode="External"/><Relationship Id="rId48" Type="http://schemas.openxmlformats.org/officeDocument/2006/relationships/hyperlink" Target="https://allforchildren.ru/article/paper1.php" TargetMode="External"/><Relationship Id="rId56" Type="http://schemas.openxmlformats.org/officeDocument/2006/relationships/hyperlink" Target="https://allforchildren.ru/article/fancywork10.php" TargetMode="External"/><Relationship Id="rId64" Type="http://schemas.openxmlformats.org/officeDocument/2006/relationships/hyperlink" Target="https://iu.ru/video-lessons" TargetMode="External"/><Relationship Id="rId69" Type="http://schemas.openxmlformats.org/officeDocument/2006/relationships/hyperlink" Target="https://allforchildren.ru/article/quilling.php" TargetMode="External"/><Relationship Id="rId77" Type="http://schemas.openxmlformats.org/officeDocument/2006/relationships/hyperlink" Target="https://infourok.ru/prezentaciya-po-tehnologii-na-temu-ruchnye-stezhki-i-strochki-2klass-5563402.html" TargetMode="External"/><Relationship Id="rId100" Type="http://schemas.openxmlformats.org/officeDocument/2006/relationships/hyperlink" Target="https://allforchildren.ru/article/fancywork02.php" TargetMode="External"/><Relationship Id="rId105" Type="http://schemas.openxmlformats.org/officeDocument/2006/relationships/hyperlink" Target="https://kopilkaurokov.ru/tehnologiya" TargetMode="External"/><Relationship Id="rId8" Type="http://schemas.openxmlformats.org/officeDocument/2006/relationships/hyperlink" Target="https://inlnk.ru/VoVGdz" TargetMode="External"/><Relationship Id="rId51" Type="http://schemas.openxmlformats.org/officeDocument/2006/relationships/hyperlink" Target="https://allforchildren.ru/article/index_23f.php" TargetMode="External"/><Relationship Id="rId72" Type="http://schemas.openxmlformats.org/officeDocument/2006/relationships/hyperlink" Target="https://infourok.ru/prezentaciya-k-uroku-tehnologii-v-klasse-na-temu-podarochnaya-upakovka-3662351.html" TargetMode="External"/><Relationship Id="rId80" Type="http://schemas.openxmlformats.org/officeDocument/2006/relationships/hyperlink" Target="https://allforchildren.ru/article/index_easter.php" TargetMode="External"/><Relationship Id="rId85" Type="http://schemas.openxmlformats.org/officeDocument/2006/relationships/hyperlink" Target="https://allforchildren.ru/article/plastilin1.php" TargetMode="External"/><Relationship Id="rId93" Type="http://schemas.openxmlformats.org/officeDocument/2006/relationships/hyperlink" Target="https://allforchildren.ru/article/plastilin2.php" TargetMode="External"/><Relationship Id="rId98" Type="http://schemas.openxmlformats.org/officeDocument/2006/relationships/hyperlink" Target="https://ppt4web.ru/tekhnologija/vyshivka-krestom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kgbHVaybf-A&amp;list=PLAUhrtAMVO-8mw-YOs1wniZ4UVJOU1rgb&amp;index=8" TargetMode="External"/><Relationship Id="rId17" Type="http://schemas.openxmlformats.org/officeDocument/2006/relationships/hyperlink" Target="https://iu.ru/video-lessons" TargetMode="External"/><Relationship Id="rId25" Type="http://schemas.openxmlformats.org/officeDocument/2006/relationships/hyperlink" Target="https://podelunchik.ru/podelki-iz-brosovogo-materiala" TargetMode="External"/><Relationship Id="rId33" Type="http://schemas.openxmlformats.org/officeDocument/2006/relationships/hyperlink" Target="https://allforchildren.ru/article/index_mama.php" TargetMode="External"/><Relationship Id="rId38" Type="http://schemas.openxmlformats.org/officeDocument/2006/relationships/hyperlink" Target="https://infourok.ru/prezentaciya-po-tehnologii-prostye-podelki-iz-plastilina-2-klass-4268761.html" TargetMode="External"/><Relationship Id="rId46" Type="http://schemas.openxmlformats.org/officeDocument/2006/relationships/hyperlink" Target="https://www.youtube.com/watch?v=kgbHVaybf-A&amp;list=PLAUhrtAMVO-8mw-YOs1wniZ4UVJOU1rgb&amp;index=8" TargetMode="External"/><Relationship Id="rId59" Type="http://schemas.openxmlformats.org/officeDocument/2006/relationships/hyperlink" Target="https://allforchildren.ru/article/index_nuts.php" TargetMode="External"/><Relationship Id="rId67" Type="http://schemas.openxmlformats.org/officeDocument/2006/relationships/hyperlink" Target="https://infourok.ru/prezentaciya-po-tehnologii-vyazanie-kryuchkom-839346.html" TargetMode="External"/><Relationship Id="rId103" Type="http://schemas.openxmlformats.org/officeDocument/2006/relationships/hyperlink" Target="https://allforchildren.ru/article/index_cottonpads.php" TargetMode="External"/><Relationship Id="rId20" Type="http://schemas.openxmlformats.org/officeDocument/2006/relationships/hyperlink" Target="https://allforchildren.ru/article/index_fancywork.php" TargetMode="External"/><Relationship Id="rId41" Type="http://schemas.openxmlformats.org/officeDocument/2006/relationships/hyperlink" Target="https://allforchildren.ru/article/plastilin2.php" TargetMode="External"/><Relationship Id="rId54" Type="http://schemas.openxmlformats.org/officeDocument/2006/relationships/hyperlink" Target="https://videouroki.net/video/11-strochki-stezhkov-215.html" TargetMode="External"/><Relationship Id="rId62" Type="http://schemas.openxmlformats.org/officeDocument/2006/relationships/hyperlink" Target="https://allforchildren.ru/article/index_sol.php" TargetMode="External"/><Relationship Id="rId70" Type="http://schemas.openxmlformats.org/officeDocument/2006/relationships/hyperlink" Target="https://allforchildren.ru/article/index_kirigami.php" TargetMode="External"/><Relationship Id="rId75" Type="http://schemas.openxmlformats.org/officeDocument/2006/relationships/hyperlink" Target="https://infourok.ru/prezentaciya-k-otkrytomu-uroku-po-tehnologii-na-temu-kakie-byvayut-nitki-kak-oni-ispolzuyutsya-2-klass-4220350.html" TargetMode="External"/><Relationship Id="rId83" Type="http://schemas.openxmlformats.org/officeDocument/2006/relationships/hyperlink" Target="https://infourok.ru/prezentaciya-po-tehnologii-prostye-podelki-iz-plastilina-2-klass-4268761.html" TargetMode="External"/><Relationship Id="rId88" Type="http://schemas.openxmlformats.org/officeDocument/2006/relationships/hyperlink" Target="https://kopilkaurokov.ru/tehnologiya" TargetMode="External"/><Relationship Id="rId91" Type="http://schemas.openxmlformats.org/officeDocument/2006/relationships/hyperlink" Target="https://allforchildren.ru/article/index_plastilin.php" TargetMode="External"/><Relationship Id="rId96" Type="http://schemas.openxmlformats.org/officeDocument/2006/relationships/hyperlink" Target="https://nsportal.ru/detskiy-sad/konstruirovanie-ruchnoy-trud/2017/12/03/prezentatsiya-bumagoplasti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allforchildren.ru/article/index_newyear.php" TargetMode="External"/><Relationship Id="rId23" Type="http://schemas.openxmlformats.org/officeDocument/2006/relationships/hyperlink" Target="https://infourok.ru/prezentaciya-po-tehnologii-na-temu-ruchnye-stezhki-i-strochki-2klass-5563402.html" TargetMode="External"/><Relationship Id="rId28" Type="http://schemas.openxmlformats.org/officeDocument/2006/relationships/hyperlink" Target="https://allforchildren.ru/article/index_bottle.php" TargetMode="External"/><Relationship Id="rId36" Type="http://schemas.openxmlformats.org/officeDocument/2006/relationships/hyperlink" Target="https://kopilkaurokov.ru/tehnologiya" TargetMode="External"/><Relationship Id="rId49" Type="http://schemas.openxmlformats.org/officeDocument/2006/relationships/hyperlink" Target="https://allforchildren.ru/article/index_paper.php" TargetMode="External"/><Relationship Id="rId57" Type="http://schemas.openxmlformats.org/officeDocument/2006/relationships/hyperlink" Target="https://allforchildren.ru/article/index_mama.php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allforchildren.ru/article/paper0.php" TargetMode="External"/><Relationship Id="rId31" Type="http://schemas.openxmlformats.org/officeDocument/2006/relationships/hyperlink" Target="https://allforchildren.ru/article/plastilin2.php" TargetMode="External"/><Relationship Id="rId44" Type="http://schemas.openxmlformats.org/officeDocument/2006/relationships/hyperlink" Target="https://infourok.ru/prezentaciya-po-tehnologii-klass-umk-shkola-rossii-na-temu-bumaga-i-karton-1836245.html" TargetMode="External"/><Relationship Id="rId52" Type="http://schemas.openxmlformats.org/officeDocument/2006/relationships/hyperlink" Target="https://allforchildren.ru/article/index_fancywork.php" TargetMode="External"/><Relationship Id="rId60" Type="http://schemas.openxmlformats.org/officeDocument/2006/relationships/hyperlink" Target="https://podelunchik.ru/podelki-iz-brosovogo-materiala" TargetMode="External"/><Relationship Id="rId65" Type="http://schemas.openxmlformats.org/officeDocument/2006/relationships/hyperlink" Target="https://kopilkaurokov.ru/tehnologiya" TargetMode="External"/><Relationship Id="rId73" Type="http://schemas.openxmlformats.org/officeDocument/2006/relationships/hyperlink" Target="https://infourok.ru/prezentaciya-po-tehnologii-hudozhestvennye-tehniki-iz-krepovoj-bumagi-3-klass-4265237.html" TargetMode="External"/><Relationship Id="rId78" Type="http://schemas.openxmlformats.org/officeDocument/2006/relationships/hyperlink" Target="https://allforchildren.ru/article/fancywork10.php" TargetMode="External"/><Relationship Id="rId81" Type="http://schemas.openxmlformats.org/officeDocument/2006/relationships/hyperlink" Target="https://allforchildren.ru/article/index_egg.php" TargetMode="External"/><Relationship Id="rId86" Type="http://schemas.openxmlformats.org/officeDocument/2006/relationships/hyperlink" Target="https://allforchildren.ru/article/plastilin2.php" TargetMode="External"/><Relationship Id="rId94" Type="http://schemas.openxmlformats.org/officeDocument/2006/relationships/hyperlink" Target="https://infourok.ru/prezentaciya-po-tehnologii-dlya-nachalnoy-shkoli-po-teme-rabota-s-bumagoy-izgotovlenie-kalendarya-2386833.html" TargetMode="External"/><Relationship Id="rId99" Type="http://schemas.openxmlformats.org/officeDocument/2006/relationships/hyperlink" Target="https://allforchildren.ru/article/index_fancywork.php" TargetMode="External"/><Relationship Id="rId101" Type="http://schemas.openxmlformats.org/officeDocument/2006/relationships/hyperlink" Target="https://allforchildren.ru/article/index_spo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tehnologii-klass-umk-shkola-rossii-na-temu-bumaga-i-karton-1836245.html" TargetMode="External"/><Relationship Id="rId13" Type="http://schemas.openxmlformats.org/officeDocument/2006/relationships/hyperlink" Target="https://allforchildren.ru/article/paper1.php" TargetMode="External"/><Relationship Id="rId18" Type="http://schemas.openxmlformats.org/officeDocument/2006/relationships/hyperlink" Target="https://kopilkaurokov.ru/tehnologiya" TargetMode="External"/><Relationship Id="rId39" Type="http://schemas.openxmlformats.org/officeDocument/2006/relationships/hyperlink" Target="https://allforchildren.ru/article/index_plastilin.php" TargetMode="External"/><Relationship Id="rId34" Type="http://schemas.openxmlformats.org/officeDocument/2006/relationships/hyperlink" Target="https://allforchildren.ru/article/index_easter.php" TargetMode="External"/><Relationship Id="rId50" Type="http://schemas.openxmlformats.org/officeDocument/2006/relationships/hyperlink" Target="https://allforchildren.ru/article/index_newyear.php" TargetMode="External"/><Relationship Id="rId55" Type="http://schemas.openxmlformats.org/officeDocument/2006/relationships/hyperlink" Target="https://infourok.ru/prezentaciya-po-tehnologii-na-temu-ruchnye-stezhki-i-strochki-2klass-5563402.html" TargetMode="External"/><Relationship Id="rId76" Type="http://schemas.openxmlformats.org/officeDocument/2006/relationships/hyperlink" Target="https://videouroki.net/video/11-strochki-stezhkov-215.html" TargetMode="External"/><Relationship Id="rId97" Type="http://schemas.openxmlformats.org/officeDocument/2006/relationships/hyperlink" Target="https://podelunchik.ru/podelki-iz-bisera" TargetMode="External"/><Relationship Id="rId104" Type="http://schemas.openxmlformats.org/officeDocument/2006/relationships/hyperlink" Target="https://iu.ru/video-lessons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6619</Words>
  <Characters>37732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> </cp:keywords>
  <dc:description/>
  <cp:lastModifiedBy>Математика</cp:lastModifiedBy>
  <cp:revision>7</cp:revision>
  <cp:lastPrinted>2022-10-02T16:08:00Z</cp:lastPrinted>
  <dcterms:created xsi:type="dcterms:W3CDTF">2022-10-02T15:58:00Z</dcterms:created>
  <dcterms:modified xsi:type="dcterms:W3CDTF">2022-11-02T08:35:00Z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