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4A7E65" w:rsidRPr="00B22958" w:rsidRDefault="004A7E65" w:rsidP="004A7E65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A7E65" w:rsidRPr="00B22958" w:rsidRDefault="004A7E65" w:rsidP="004A7E65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4A7E65" w:rsidRPr="00B22958" w:rsidRDefault="004A7E65" w:rsidP="004A7E65">
      <w:pPr>
        <w:spacing w:before="240"/>
        <w:jc w:val="center"/>
        <w:rPr>
          <w:b/>
          <w:sz w:val="24"/>
          <w:szCs w:val="24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22958" w:rsidRDefault="004A7E65" w:rsidP="004A7E65">
      <w:pPr>
        <w:spacing w:before="240"/>
        <w:jc w:val="center"/>
        <w:rPr>
          <w:sz w:val="28"/>
          <w:szCs w:val="28"/>
        </w:rPr>
      </w:pP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4A7E65" w:rsidRPr="00B22958" w:rsidRDefault="004A7E65" w:rsidP="004A7E65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Химия</w:t>
      </w:r>
      <w:bookmarkStart w:id="0" w:name="_GoBack"/>
      <w:bookmarkEnd w:id="0"/>
      <w:r w:rsidRPr="00B176BC">
        <w:rPr>
          <w:b/>
          <w:sz w:val="28"/>
          <w:szCs w:val="28"/>
        </w:rPr>
        <w:t>»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обучающихся </w:t>
      </w:r>
      <w:r>
        <w:rPr>
          <w:b/>
          <w:sz w:val="28"/>
          <w:szCs w:val="28"/>
        </w:rPr>
        <w:t>8-9</w:t>
      </w:r>
      <w:r w:rsidRPr="00B176BC">
        <w:rPr>
          <w:b/>
          <w:sz w:val="28"/>
          <w:szCs w:val="28"/>
        </w:rPr>
        <w:t xml:space="preserve"> классов</w:t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</w:p>
    <w:p w:rsidR="004A7E65" w:rsidRPr="00B176BC" w:rsidRDefault="004A7E65" w:rsidP="004A7E65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6D4B02" w:rsidRDefault="006D4B02">
      <w:pPr>
        <w:spacing w:line="367" w:lineRule="auto"/>
        <w:jc w:val="center"/>
        <w:rPr>
          <w:sz w:val="32"/>
        </w:rPr>
        <w:sectPr w:rsidR="006D4B02">
          <w:type w:val="continuous"/>
          <w:pgSz w:w="11910" w:h="16390"/>
          <w:pgMar w:top="1080" w:right="740" w:bottom="280" w:left="740" w:header="720" w:footer="720" w:gutter="0"/>
          <w:cols w:space="720"/>
        </w:sectPr>
      </w:pPr>
    </w:p>
    <w:p w:rsidR="006D4B02" w:rsidRDefault="004A7E65">
      <w:pPr>
        <w:pStyle w:val="1"/>
        <w:spacing w:before="68"/>
        <w:ind w:left="691" w:right="56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4B02" w:rsidRDefault="006D4B02">
      <w:pPr>
        <w:pStyle w:val="a3"/>
        <w:spacing w:before="2"/>
        <w:ind w:left="0" w:firstLine="0"/>
        <w:jc w:val="left"/>
        <w:rPr>
          <w:b/>
        </w:rPr>
      </w:pPr>
    </w:p>
    <w:p w:rsidR="006D4B02" w:rsidRDefault="004A7E65">
      <w:pPr>
        <w:pStyle w:val="a3"/>
        <w:spacing w:line="264" w:lineRule="auto"/>
        <w:ind w:right="106"/>
      </w:pPr>
      <w:r>
        <w:t>Программа по химии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а также на основе</w:t>
      </w:r>
      <w:r>
        <w:rPr>
          <w:spacing w:val="1"/>
        </w:rPr>
        <w:t xml:space="preserve"> </w:t>
      </w:r>
      <w:r>
        <w:t>федеральной рабочей программы вос</w:t>
      </w:r>
      <w:r>
        <w:t>питания и с учётом концепции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D4B02" w:rsidRDefault="004A7E65">
      <w:pPr>
        <w:pStyle w:val="a3"/>
        <w:spacing w:before="1" w:line="264" w:lineRule="auto"/>
        <w:ind w:right="102"/>
      </w:pPr>
      <w:r>
        <w:t>Программа по химии даёт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 и развития обучающихся средствами учебного предмета, 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по разделам и темам программы по химии, 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</w:t>
      </w:r>
      <w:r>
        <w:t>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 xml:space="preserve">последовательность изучения 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</w:t>
      </w:r>
      <w:r>
        <w:t>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требований к результатам обучения химии на уровне 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</w:p>
    <w:p w:rsidR="006D4B02" w:rsidRDefault="004A7E65">
      <w:pPr>
        <w:pStyle w:val="a3"/>
        <w:spacing w:line="264" w:lineRule="auto"/>
        <w:ind w:right="108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играют формируемые химией представления о взаимопревращениях энергии и об</w:t>
      </w:r>
      <w:r>
        <w:rPr>
          <w:spacing w:val="1"/>
        </w:rPr>
        <w:t xml:space="preserve"> </w:t>
      </w:r>
      <w:r>
        <w:t xml:space="preserve">эволюции веществ в природе, </w:t>
      </w:r>
      <w:r>
        <w:t>о путях решения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проблем здравоохранения.</w:t>
      </w:r>
    </w:p>
    <w:p w:rsidR="006D4B02" w:rsidRDefault="004A7E65">
      <w:pPr>
        <w:pStyle w:val="a3"/>
        <w:spacing w:before="1"/>
        <w:ind w:left="712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6D4B02" w:rsidRDefault="004A7E65">
      <w:pPr>
        <w:pStyle w:val="a3"/>
        <w:spacing w:before="30" w:line="264" w:lineRule="auto"/>
        <w:ind w:right="110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6D4B02" w:rsidRDefault="004A7E65">
      <w:pPr>
        <w:pStyle w:val="a3"/>
        <w:spacing w:before="3" w:line="264" w:lineRule="auto"/>
        <w:ind w:right="108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экспериментальных и исследовательских умений, необходимых как в повседневной</w:t>
      </w:r>
      <w:r>
        <w:rPr>
          <w:spacing w:val="1"/>
        </w:rPr>
        <w:t xml:space="preserve"> </w:t>
      </w:r>
      <w:r>
        <w:t>жизни</w:t>
      </w:r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деятельности;</w:t>
      </w:r>
    </w:p>
    <w:p w:rsidR="006D4B02" w:rsidRDefault="004A7E65">
      <w:pPr>
        <w:pStyle w:val="a3"/>
        <w:spacing w:line="264" w:lineRule="auto"/>
        <w:ind w:right="112"/>
      </w:pPr>
      <w:r>
        <w:t>знакомит со спецификой научного мышления, закладывает основы 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естественно­-научной грамотности</w:t>
      </w:r>
      <w:r>
        <w:rPr>
          <w:spacing w:val="-4"/>
        </w:rPr>
        <w:t xml:space="preserve"> </w:t>
      </w:r>
      <w:r>
        <w:t>обучающихся;</w:t>
      </w:r>
    </w:p>
    <w:p w:rsidR="006D4B02" w:rsidRDefault="004A7E65">
      <w:pPr>
        <w:pStyle w:val="a3"/>
        <w:spacing w:line="264" w:lineRule="auto"/>
        <w:ind w:right="103"/>
      </w:pPr>
      <w:r>
        <w:t>способствует</w:t>
      </w:r>
      <w:r>
        <w:t xml:space="preserve"> формированию ценностного отношения к естественно-­научным</w:t>
      </w:r>
      <w:r>
        <w:rPr>
          <w:spacing w:val="1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r>
        <w:t>обучающихся.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6"/>
      </w:pPr>
      <w:r>
        <w:lastRenderedPageBreak/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</w:t>
      </w:r>
      <w:r>
        <w:rPr>
          <w:spacing w:val="-4"/>
        </w:rPr>
        <w:t xml:space="preserve"> </w:t>
      </w:r>
      <w:r>
        <w:t>развития.</w:t>
      </w:r>
    </w:p>
    <w:p w:rsidR="006D4B02" w:rsidRDefault="004A7E65">
      <w:pPr>
        <w:pStyle w:val="a3"/>
        <w:spacing w:before="1" w:line="264" w:lineRule="auto"/>
        <w:ind w:right="109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</w:t>
      </w:r>
      <w:r>
        <w:t>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-67"/>
        </w:rPr>
        <w:t xml:space="preserve"> </w:t>
      </w:r>
      <w:r>
        <w:t>химии.</w:t>
      </w:r>
    </w:p>
    <w:p w:rsidR="006D4B02" w:rsidRDefault="004A7E65">
      <w:pPr>
        <w:pStyle w:val="a3"/>
        <w:spacing w:line="264" w:lineRule="auto"/>
        <w:ind w:right="104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 понятий о</w:t>
      </w:r>
      <w:r>
        <w:rPr>
          <w:spacing w:val="-67"/>
        </w:rPr>
        <w:t xml:space="preserve"> </w:t>
      </w:r>
      <w:r>
        <w:t>химическом элементе и веществе и системы понятий о химической реакции. Обе эти</w:t>
      </w:r>
      <w:r>
        <w:rPr>
          <w:spacing w:val="-67"/>
        </w:rPr>
        <w:t xml:space="preserve"> </w:t>
      </w:r>
      <w:r>
        <w:t>системы структурно организованы по принципу последовательного развития знаний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теоретических представлений</w:t>
      </w:r>
      <w:r>
        <w:rPr>
          <w:spacing w:val="-2"/>
        </w:rPr>
        <w:t xml:space="preserve"> </w:t>
      </w:r>
      <w:r>
        <w:t>разного уровня: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22"/>
        </w:tabs>
        <w:spacing w:before="7"/>
        <w:ind w:left="921" w:hanging="210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22"/>
        </w:tabs>
        <w:spacing w:before="35"/>
        <w:ind w:left="921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24"/>
        </w:tabs>
        <w:spacing w:before="35"/>
        <w:ind w:left="923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22"/>
        </w:tabs>
        <w:spacing w:before="33"/>
        <w:ind w:left="921" w:hanging="210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растворах.</w:t>
      </w:r>
    </w:p>
    <w:p w:rsidR="006D4B02" w:rsidRDefault="004A7E65">
      <w:pPr>
        <w:pStyle w:val="a3"/>
        <w:spacing w:before="28" w:line="264" w:lineRule="auto"/>
        <w:ind w:right="109"/>
      </w:pPr>
      <w:r>
        <w:t>Теоретические знания рассматриваются на основе эмпирически полученных и</w:t>
      </w:r>
      <w:r>
        <w:rPr>
          <w:spacing w:val="1"/>
        </w:rPr>
        <w:t xml:space="preserve"> </w:t>
      </w:r>
      <w:r>
        <w:t>осмысленных фактов, развиваются последовательно от одного уровня к 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практического 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изучаемых веществ.</w:t>
      </w:r>
    </w:p>
    <w:p w:rsidR="006D4B02" w:rsidRDefault="004A7E65">
      <w:pPr>
        <w:pStyle w:val="a3"/>
        <w:spacing w:line="264" w:lineRule="auto"/>
        <w:ind w:right="111"/>
      </w:pPr>
      <w:r>
        <w:t>Освоение программы по химии способствует формированию представления о</w:t>
      </w:r>
      <w:r>
        <w:rPr>
          <w:spacing w:val="1"/>
        </w:rPr>
        <w:t xml:space="preserve"> </w:t>
      </w:r>
      <w:r>
        <w:t>химической составляющей научной картины мира в логике её системной природы,</w:t>
      </w:r>
      <w:r>
        <w:rPr>
          <w:spacing w:val="1"/>
        </w:rPr>
        <w:t xml:space="preserve"> </w:t>
      </w:r>
      <w:r>
        <w:t>ценностного отношения к научному знанию и методам познания в науке. Изучение</w:t>
      </w:r>
      <w:r>
        <w:rPr>
          <w:spacing w:val="1"/>
        </w:rPr>
        <w:t xml:space="preserve"> </w:t>
      </w:r>
      <w:r>
        <w:t>хими</w:t>
      </w:r>
      <w:r>
        <w:t>и</w:t>
      </w:r>
      <w:r>
        <w:rPr>
          <w:spacing w:val="15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привлечением</w:t>
      </w:r>
      <w:r>
        <w:rPr>
          <w:spacing w:val="16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предметов:</w:t>
      </w:r>
    </w:p>
    <w:p w:rsidR="006D4B02" w:rsidRDefault="004A7E65">
      <w:pPr>
        <w:pStyle w:val="a3"/>
        <w:spacing w:before="2"/>
        <w:ind w:firstLine="0"/>
      </w:pPr>
      <w:r>
        <w:t>«Окружающий</w:t>
      </w:r>
      <w:r>
        <w:rPr>
          <w:spacing w:val="-1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5–7 классы»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класс».</w:t>
      </w:r>
    </w:p>
    <w:p w:rsidR="006D4B02" w:rsidRDefault="004A7E65">
      <w:pPr>
        <w:pStyle w:val="a3"/>
        <w:spacing w:before="30" w:line="264" w:lineRule="auto"/>
        <w:ind w:right="10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и как одного из компонентов мировой культуры. Задача учебного предмета</w:t>
      </w:r>
      <w:r>
        <w:rPr>
          <w:spacing w:val="-67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</w:t>
      </w:r>
      <w:r>
        <w:t>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 при изучении веществ и химических реакций, в формировании и 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</w:t>
      </w:r>
      <w:r>
        <w:t>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6D4B02" w:rsidRDefault="004A7E65">
      <w:pPr>
        <w:pStyle w:val="a3"/>
        <w:spacing w:before="2"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5"/>
        <w:numPr>
          <w:ilvl w:val="0"/>
          <w:numId w:val="3"/>
        </w:numPr>
        <w:tabs>
          <w:tab w:val="left" w:pos="1243"/>
        </w:tabs>
        <w:spacing w:before="70" w:line="261" w:lineRule="auto"/>
        <w:ind w:right="112" w:firstLine="600"/>
        <w:rPr>
          <w:rFonts w:ascii="Calibri" w:hAnsi="Calibri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 меняющимся 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79"/>
        </w:tabs>
        <w:spacing w:before="11" w:line="261" w:lineRule="auto"/>
        <w:ind w:right="107" w:firstLine="600"/>
        <w:rPr>
          <w:rFonts w:ascii="Calibri" w:hAnsi="Calibri"/>
          <w:sz w:val="28"/>
        </w:rPr>
      </w:pPr>
      <w:r>
        <w:rPr>
          <w:sz w:val="28"/>
        </w:rPr>
        <w:t>направленность обучения на систематическое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46"/>
        </w:tabs>
        <w:spacing w:before="10" w:line="261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929"/>
        </w:tabs>
        <w:spacing w:before="12" w:line="261" w:lineRule="auto"/>
        <w:ind w:right="104" w:firstLine="600"/>
        <w:rPr>
          <w:rFonts w:ascii="Calibri" w:hAnsi="Calibri"/>
          <w:sz w:val="28"/>
        </w:rPr>
      </w:pPr>
      <w:r>
        <w:rPr>
          <w:sz w:val="28"/>
        </w:rPr>
        <w:t>формирование общей функциональной и естественно-научной грамотности,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умений объяснять и оценивать явления окружающего мира,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1039"/>
        </w:tabs>
        <w:spacing w:before="15" w:line="261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6D4B02" w:rsidRDefault="004A7E65">
      <w:pPr>
        <w:pStyle w:val="a5"/>
        <w:numPr>
          <w:ilvl w:val="0"/>
          <w:numId w:val="3"/>
        </w:numPr>
        <w:tabs>
          <w:tab w:val="left" w:pos="1109"/>
        </w:tabs>
        <w:spacing w:before="13" w:line="261" w:lineRule="auto"/>
        <w:ind w:right="107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6D4B02" w:rsidRDefault="004A7E65">
      <w:pPr>
        <w:pStyle w:val="a3"/>
        <w:spacing w:before="3" w:line="264" w:lineRule="auto"/>
        <w:ind w:right="1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составляет 136 часов: в 8 классе – 68 часов (2 часа в неделю), в</w:t>
      </w:r>
      <w:r>
        <w:rPr>
          <w:spacing w:val="1"/>
        </w:rPr>
        <w:t xml:space="preserve"> </w:t>
      </w:r>
      <w:r>
        <w:t>9 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1"/>
        <w:spacing w:before="68"/>
        <w:ind w:left="691" w:right="565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D4B02" w:rsidRDefault="006D4B02">
      <w:pPr>
        <w:pStyle w:val="a3"/>
        <w:spacing w:before="7"/>
        <w:ind w:left="0" w:firstLine="0"/>
        <w:jc w:val="left"/>
        <w:rPr>
          <w:b/>
        </w:rPr>
      </w:pPr>
    </w:p>
    <w:p w:rsidR="006D4B02" w:rsidRDefault="004A7E65">
      <w:pPr>
        <w:pStyle w:val="a5"/>
        <w:numPr>
          <w:ilvl w:val="1"/>
          <w:numId w:val="3"/>
        </w:numPr>
        <w:tabs>
          <w:tab w:val="left" w:pos="5113"/>
        </w:tabs>
        <w:ind w:hanging="4507"/>
        <w:rPr>
          <w:b/>
          <w:sz w:val="28"/>
        </w:rPr>
      </w:pPr>
      <w:r>
        <w:rPr>
          <w:b/>
          <w:sz w:val="28"/>
        </w:rPr>
        <w:t>КЛАСС</w:t>
      </w:r>
    </w:p>
    <w:p w:rsidR="006D4B02" w:rsidRDefault="006D4B02">
      <w:pPr>
        <w:pStyle w:val="a3"/>
        <w:spacing w:before="6"/>
        <w:ind w:left="0" w:firstLine="0"/>
        <w:jc w:val="left"/>
        <w:rPr>
          <w:b/>
        </w:rPr>
      </w:pPr>
    </w:p>
    <w:p w:rsidR="006D4B02" w:rsidRDefault="004A7E65">
      <w:pPr>
        <w:pStyle w:val="1"/>
      </w:pPr>
      <w:r>
        <w:t>Первоначальные</w:t>
      </w:r>
      <w:r>
        <w:rPr>
          <w:spacing w:val="-7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</w:p>
    <w:p w:rsidR="006D4B02" w:rsidRDefault="004A7E65">
      <w:pPr>
        <w:pStyle w:val="a3"/>
        <w:spacing w:before="26" w:line="264" w:lineRule="auto"/>
        <w:ind w:right="105"/>
      </w:pPr>
      <w:r>
        <w:t>Предмет химии. Роль химии в жизни человека. Химия в системе наук. Тела и</w:t>
      </w:r>
      <w:r>
        <w:rPr>
          <w:spacing w:val="1"/>
        </w:rPr>
        <w:t xml:space="preserve"> </w:t>
      </w:r>
      <w:r>
        <w:t>вещества. Физические свойства веществ. Агрегатное состояние веществ. Понятие о</w:t>
      </w:r>
      <w:r>
        <w:rPr>
          <w:spacing w:val="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химии.</w:t>
      </w:r>
      <w:r>
        <w:rPr>
          <w:spacing w:val="-3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смесей.</w:t>
      </w:r>
    </w:p>
    <w:p w:rsidR="006D4B02" w:rsidRDefault="004A7E65">
      <w:pPr>
        <w:pStyle w:val="a3"/>
        <w:spacing w:before="1"/>
        <w:ind w:left="712" w:firstLine="0"/>
      </w:pPr>
      <w:r>
        <w:t>Атомы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молекулы.</w:t>
      </w:r>
      <w:r>
        <w:rPr>
          <w:spacing w:val="43"/>
        </w:rPr>
        <w:t xml:space="preserve"> </w:t>
      </w:r>
      <w:r>
        <w:t>Химические</w:t>
      </w:r>
      <w:r>
        <w:rPr>
          <w:spacing w:val="45"/>
        </w:rPr>
        <w:t xml:space="preserve"> </w:t>
      </w:r>
      <w:r>
        <w:t>элементы.</w:t>
      </w:r>
      <w:r>
        <w:rPr>
          <w:spacing w:val="44"/>
        </w:rPr>
        <w:t xml:space="preserve"> </w:t>
      </w:r>
      <w:r>
        <w:t>Символы</w:t>
      </w:r>
      <w:r>
        <w:rPr>
          <w:spacing w:val="44"/>
        </w:rPr>
        <w:t xml:space="preserve"> </w:t>
      </w:r>
      <w:r>
        <w:t>химических</w:t>
      </w:r>
      <w:r>
        <w:rPr>
          <w:spacing w:val="46"/>
        </w:rPr>
        <w:t xml:space="preserve"> </w:t>
      </w:r>
      <w:r>
        <w:t>элементов.</w:t>
      </w:r>
    </w:p>
    <w:p w:rsidR="006D4B02" w:rsidRDefault="004A7E65">
      <w:pPr>
        <w:pStyle w:val="a3"/>
        <w:spacing w:before="33"/>
        <w:ind w:firstLine="0"/>
      </w:pP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6D4B02" w:rsidRDefault="004A7E65">
      <w:pPr>
        <w:pStyle w:val="a3"/>
        <w:spacing w:before="31" w:line="264" w:lineRule="auto"/>
        <w:ind w:right="105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масса.</w:t>
      </w:r>
      <w:r>
        <w:rPr>
          <w:spacing w:val="-2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химического элемента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соединении.</w:t>
      </w:r>
    </w:p>
    <w:p w:rsidR="006D4B02" w:rsidRDefault="004A7E65">
      <w:pPr>
        <w:pStyle w:val="a3"/>
        <w:spacing w:before="1" w:line="264" w:lineRule="auto"/>
        <w:ind w:right="107"/>
      </w:pPr>
      <w:r>
        <w:t>Количество вещества. Моль. Молярная масса. Взаимосвязь количества, массы и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</w:t>
      </w:r>
      <w:r>
        <w:t>ам</w:t>
      </w:r>
      <w:r>
        <w:rPr>
          <w:spacing w:val="7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</w:p>
    <w:p w:rsidR="006D4B02" w:rsidRDefault="004A7E65">
      <w:pPr>
        <w:pStyle w:val="a3"/>
        <w:spacing w:before="1" w:line="264" w:lineRule="auto"/>
        <w:ind w:right="112"/>
      </w:pPr>
      <w:r>
        <w:t>Физические и химические явления. Химическая реакция и её признаки.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 разложения, замещения, обмена).</w:t>
      </w:r>
    </w:p>
    <w:p w:rsidR="006D4B02" w:rsidRDefault="004A7E65">
      <w:pPr>
        <w:pStyle w:val="2"/>
        <w:spacing w:before="3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4A7E65">
      <w:pPr>
        <w:pStyle w:val="a3"/>
        <w:spacing w:before="28" w:line="264" w:lineRule="auto"/>
        <w:ind w:right="105"/>
      </w:pPr>
      <w:r>
        <w:t>знакомс</w:t>
      </w:r>
      <w:r>
        <w:t>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 воска, таяние льда, растирание сахара в ступке, кипение и конденсация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(горение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прокаливание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</w:t>
      </w:r>
      <w:r>
        <w:t>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хлоридом</w:t>
      </w:r>
      <w:r>
        <w:rPr>
          <w:spacing w:val="1"/>
        </w:rPr>
        <w:t xml:space="preserve"> </w:t>
      </w:r>
      <w:r>
        <w:t>бария,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взаимодействие железа с раствором соли меди (II), изучение способов разделения</w:t>
      </w:r>
      <w:r>
        <w:rPr>
          <w:spacing w:val="1"/>
        </w:rPr>
        <w:t xml:space="preserve"> </w:t>
      </w:r>
      <w:r>
        <w:t>смесей: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1"/>
        </w:rPr>
        <w:t xml:space="preserve"> </w:t>
      </w:r>
      <w:r>
        <w:t>хроматография,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моделей молекул</w:t>
      </w:r>
      <w:r>
        <w:rPr>
          <w:spacing w:val="-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6D4B02" w:rsidRDefault="004A7E65">
      <w:pPr>
        <w:pStyle w:val="1"/>
        <w:spacing w:before="5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6D4B02" w:rsidRDefault="004A7E65">
      <w:pPr>
        <w:pStyle w:val="a3"/>
        <w:spacing w:before="29" w:line="264" w:lineRule="auto"/>
        <w:ind w:right="104"/>
      </w:pPr>
      <w:r>
        <w:t>Воздух – смесь газов. С</w:t>
      </w:r>
      <w:r>
        <w:t>остав воздуха. Кислород – элемент и простое 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горения).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аллотропная</w:t>
      </w:r>
      <w:r>
        <w:rPr>
          <w:spacing w:val="-1"/>
        </w:rPr>
        <w:t xml:space="preserve"> </w:t>
      </w:r>
      <w:r>
        <w:t>модификация кислорода.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3"/>
      </w:pPr>
      <w:r>
        <w:lastRenderedPageBreak/>
        <w:t>Тепловой эффект химической реакции, термохимические уравнения, экзо- и</w:t>
      </w:r>
      <w:r>
        <w:rPr>
          <w:spacing w:val="1"/>
        </w:rPr>
        <w:t xml:space="preserve"> </w:t>
      </w:r>
      <w:r>
        <w:t>эндотермические реакции. Топливо: уголь и метан. Загрязнение воздуха, усиление</w:t>
      </w:r>
      <w:r>
        <w:rPr>
          <w:spacing w:val="1"/>
        </w:rPr>
        <w:t xml:space="preserve"> </w:t>
      </w:r>
      <w:r>
        <w:t>парникового эффекта,</w:t>
      </w:r>
      <w:r>
        <w:rPr>
          <w:spacing w:val="-1"/>
        </w:rPr>
        <w:t xml:space="preserve"> </w:t>
      </w:r>
      <w:r>
        <w:t>разрушение озонового слоя.</w:t>
      </w:r>
    </w:p>
    <w:p w:rsidR="006D4B02" w:rsidRDefault="004A7E65">
      <w:pPr>
        <w:pStyle w:val="a3"/>
        <w:spacing w:before="1" w:line="264" w:lineRule="auto"/>
        <w:ind w:right="106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 и химические свойства, применение, способы получения. Кислоты и</w:t>
      </w:r>
      <w:r>
        <w:rPr>
          <w:spacing w:val="1"/>
        </w:rPr>
        <w:t xml:space="preserve"> </w:t>
      </w:r>
      <w:r>
        <w:t>соли.</w:t>
      </w:r>
    </w:p>
    <w:p w:rsidR="006D4B02" w:rsidRDefault="004A7E65">
      <w:pPr>
        <w:pStyle w:val="a3"/>
        <w:spacing w:before="1"/>
        <w:ind w:left="712" w:firstLine="0"/>
      </w:pPr>
      <w:r>
        <w:t>Молярный</w:t>
      </w:r>
      <w:r>
        <w:rPr>
          <w:spacing w:val="-7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6D4B02" w:rsidRDefault="004A7E65">
      <w:pPr>
        <w:pStyle w:val="a3"/>
        <w:spacing w:before="31" w:line="264" w:lineRule="auto"/>
        <w:ind w:right="110"/>
      </w:pPr>
      <w:r>
        <w:t>Физические свойства вод</w:t>
      </w:r>
      <w:r>
        <w:t>ы. Вода как растворитель. Растворы. Насыщенные и</w:t>
      </w:r>
      <w:r>
        <w:rPr>
          <w:spacing w:val="1"/>
        </w:rPr>
        <w:t xml:space="preserve"> </w:t>
      </w:r>
      <w:r>
        <w:t>ненасыщенные растворы. Растворимость веществ в воде. Массовая доля вещества в</w:t>
      </w:r>
      <w:r>
        <w:rPr>
          <w:spacing w:val="1"/>
        </w:rPr>
        <w:t xml:space="preserve"> </w:t>
      </w:r>
      <w:r>
        <w:t>растворе. Химические свойства воды. Основания. Роль растворов в природе и в</w:t>
      </w:r>
      <w:r>
        <w:rPr>
          <w:spacing w:val="1"/>
        </w:rPr>
        <w:t xml:space="preserve"> </w:t>
      </w:r>
      <w:r>
        <w:t>жизни человека. Круговорот воды в природе. Загрязнени</w:t>
      </w:r>
      <w:r>
        <w:t>е природных вод. Охрана и</w:t>
      </w:r>
      <w:r>
        <w:rPr>
          <w:spacing w:val="1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вод.</w:t>
      </w:r>
    </w:p>
    <w:p w:rsidR="006D4B02" w:rsidRDefault="004A7E65">
      <w:pPr>
        <w:pStyle w:val="a3"/>
        <w:spacing w:before="1" w:line="264" w:lineRule="auto"/>
        <w:ind w:right="111"/>
      </w:pPr>
      <w:r>
        <w:t>Классификация неорганических соединений. Оксиды. Классификация 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-67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6D4B02" w:rsidRDefault="004A7E65">
      <w:pPr>
        <w:pStyle w:val="a3"/>
        <w:spacing w:before="1" w:line="264" w:lineRule="auto"/>
        <w:ind w:right="108"/>
      </w:pPr>
      <w:r>
        <w:t>Основания. Классификация оснований: щёлочи и нерастворимые 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оснований.</w:t>
      </w:r>
    </w:p>
    <w:p w:rsidR="006D4B02" w:rsidRDefault="004A7E65">
      <w:pPr>
        <w:pStyle w:val="a3"/>
        <w:spacing w:line="264" w:lineRule="auto"/>
        <w:ind w:right="103"/>
      </w:pPr>
      <w:r>
        <w:t>Кислоты.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</w:t>
      </w:r>
      <w:r>
        <w:t>ойства кислот. Ряд активности металлов Н. Н. Бекетова. Получение</w:t>
      </w:r>
      <w:r>
        <w:rPr>
          <w:spacing w:val="1"/>
        </w:rPr>
        <w:t xml:space="preserve"> </w:t>
      </w:r>
      <w:r>
        <w:t>кислот.</w:t>
      </w:r>
    </w:p>
    <w:p w:rsidR="006D4B02" w:rsidRDefault="004A7E65">
      <w:pPr>
        <w:pStyle w:val="a3"/>
        <w:ind w:left="712" w:firstLine="0"/>
      </w:pPr>
      <w:r>
        <w:t>Соли.</w:t>
      </w:r>
      <w:r>
        <w:rPr>
          <w:spacing w:val="94"/>
        </w:rPr>
        <w:t xml:space="preserve"> </w:t>
      </w:r>
      <w:r>
        <w:t xml:space="preserve">Номенклатура  </w:t>
      </w:r>
      <w:r>
        <w:rPr>
          <w:spacing w:val="23"/>
        </w:rPr>
        <w:t xml:space="preserve"> </w:t>
      </w:r>
      <w:r>
        <w:t xml:space="preserve">солей.  </w:t>
      </w:r>
      <w:r>
        <w:rPr>
          <w:spacing w:val="23"/>
        </w:rPr>
        <w:t xml:space="preserve"> </w:t>
      </w:r>
      <w:r>
        <w:t xml:space="preserve">Физические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химические  </w:t>
      </w:r>
      <w:r>
        <w:rPr>
          <w:spacing w:val="24"/>
        </w:rPr>
        <w:t xml:space="preserve"> </w:t>
      </w:r>
      <w:r>
        <w:t xml:space="preserve">свойства  </w:t>
      </w:r>
      <w:r>
        <w:rPr>
          <w:spacing w:val="23"/>
        </w:rPr>
        <w:t xml:space="preserve"> </w:t>
      </w:r>
      <w:r>
        <w:t>солей.</w:t>
      </w:r>
    </w:p>
    <w:p w:rsidR="006D4B02" w:rsidRDefault="004A7E65">
      <w:pPr>
        <w:pStyle w:val="a3"/>
        <w:spacing w:before="33"/>
        <w:ind w:firstLine="0"/>
      </w:pPr>
      <w:r>
        <w:t>Получение</w:t>
      </w:r>
      <w:r>
        <w:rPr>
          <w:spacing w:val="-2"/>
        </w:rPr>
        <w:t xml:space="preserve"> </w:t>
      </w:r>
      <w:r>
        <w:t>солей.</w:t>
      </w:r>
    </w:p>
    <w:p w:rsidR="006D4B02" w:rsidRDefault="004A7E65">
      <w:pPr>
        <w:pStyle w:val="a3"/>
        <w:spacing w:before="31"/>
        <w:ind w:left="712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</w:p>
    <w:p w:rsidR="006D4B02" w:rsidRDefault="004A7E65">
      <w:pPr>
        <w:pStyle w:val="2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4A7E65">
      <w:pPr>
        <w:pStyle w:val="a3"/>
        <w:spacing w:before="26" w:line="264" w:lineRule="auto"/>
        <w:ind w:right="104"/>
      </w:pPr>
      <w:r>
        <w:t>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-67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(горение),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образцов веществ количеством 1 моль, исследование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вещества, 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71"/>
        </w:rPr>
        <w:t xml:space="preserve"> </w:t>
      </w:r>
      <w:r>
        <w:t>кислот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щелочей,</w:t>
      </w:r>
      <w:r>
        <w:rPr>
          <w:spacing w:val="43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оксида</w:t>
      </w:r>
      <w:r>
        <w:rPr>
          <w:spacing w:val="42"/>
        </w:rPr>
        <w:t xml:space="preserve"> </w:t>
      </w:r>
      <w:r>
        <w:t>меди</w:t>
      </w:r>
      <w:r>
        <w:rPr>
          <w:spacing w:val="44"/>
        </w:rPr>
        <w:t xml:space="preserve"> </w:t>
      </w:r>
      <w:r>
        <w:t>(II)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раствором</w:t>
      </w:r>
      <w:r>
        <w:rPr>
          <w:spacing w:val="44"/>
        </w:rPr>
        <w:t xml:space="preserve"> </w:t>
      </w:r>
      <w:r>
        <w:t>серной</w:t>
      </w:r>
      <w:r>
        <w:rPr>
          <w:spacing w:val="45"/>
        </w:rPr>
        <w:t xml:space="preserve"> </w:t>
      </w:r>
      <w:r>
        <w:t>кислоты,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4" w:firstLine="0"/>
      </w:pPr>
      <w:r>
        <w:lastRenderedPageBreak/>
        <w:t>кислот с металлами, реакций нейтрализации, получение нерастворимых оснований,</w:t>
      </w:r>
      <w:r>
        <w:rPr>
          <w:spacing w:val="1"/>
        </w:rPr>
        <w:t xml:space="preserve"> </w:t>
      </w:r>
      <w:r>
        <w:t>вытеснение одного металла другим из раствора соли, решение 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 теме «Важнейшие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неорганических соединений».</w:t>
      </w:r>
    </w:p>
    <w:p w:rsidR="006D4B02" w:rsidRDefault="004A7E65">
      <w:pPr>
        <w:pStyle w:val="1"/>
        <w:spacing w:before="6" w:line="264" w:lineRule="auto"/>
        <w:ind w:left="112" w:right="100" w:firstLine="600"/>
      </w:pPr>
      <w:r>
        <w:t>Периодический закон и Периодическая систе</w:t>
      </w:r>
      <w:r>
        <w:t>ма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1"/>
        </w:rPr>
        <w:t xml:space="preserve"> </w:t>
      </w:r>
      <w:r>
        <w:t>реакции</w:t>
      </w:r>
    </w:p>
    <w:p w:rsidR="006D4B02" w:rsidRDefault="004A7E65">
      <w:pPr>
        <w:pStyle w:val="a3"/>
        <w:spacing w:line="264" w:lineRule="auto"/>
        <w:ind w:right="108"/>
      </w:pPr>
      <w:r>
        <w:t>Первые попытки</w:t>
      </w:r>
      <w:r>
        <w:rPr>
          <w:spacing w:val="1"/>
        </w:rPr>
        <w:t xml:space="preserve"> </w:t>
      </w:r>
      <w:r>
        <w:t>классификации химических</w:t>
      </w:r>
      <w:r>
        <w:rPr>
          <w:spacing w:val="1"/>
        </w:rPr>
        <w:t xml:space="preserve"> </w:t>
      </w:r>
      <w:r>
        <w:t>элементов. Понятие о группах</w:t>
      </w:r>
      <w:r>
        <w:rPr>
          <w:spacing w:val="1"/>
        </w:rPr>
        <w:t xml:space="preserve"> </w:t>
      </w:r>
      <w:r>
        <w:t>сходных элементов (щелочные и щелочноземельные металлы, галогены, инер</w:t>
      </w:r>
      <w:r>
        <w:t>тные</w:t>
      </w:r>
      <w:r>
        <w:rPr>
          <w:spacing w:val="1"/>
        </w:rPr>
        <w:t xml:space="preserve"> </w:t>
      </w:r>
      <w:r>
        <w:t>газы).</w:t>
      </w:r>
      <w:r>
        <w:rPr>
          <w:spacing w:val="-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амфотерные</w:t>
      </w:r>
      <w:r>
        <w:rPr>
          <w:spacing w:val="-4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гидроксиды.</w:t>
      </w:r>
    </w:p>
    <w:p w:rsidR="006D4B02" w:rsidRDefault="004A7E65">
      <w:pPr>
        <w:pStyle w:val="a3"/>
        <w:spacing w:line="264" w:lineRule="auto"/>
        <w:ind w:right="111"/>
      </w:pPr>
      <w:r>
        <w:t>Периодический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 xml:space="preserve">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</w:t>
      </w:r>
      <w:r>
        <w:rPr>
          <w:spacing w:val="-67"/>
        </w:rPr>
        <w:t xml:space="preserve"> </w:t>
      </w:r>
      <w:r>
        <w:t>химических элементов Д. И. Менделеева. Периоды и группы. Физический 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1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периода и</w:t>
      </w:r>
      <w:r>
        <w:rPr>
          <w:spacing w:val="-3"/>
        </w:rPr>
        <w:t xml:space="preserve"> </w:t>
      </w:r>
      <w:r>
        <w:t>группы элемента.</w:t>
      </w:r>
    </w:p>
    <w:p w:rsidR="006D4B02" w:rsidRDefault="004A7E65">
      <w:pPr>
        <w:pStyle w:val="a3"/>
        <w:spacing w:line="264" w:lineRule="auto"/>
        <w:ind w:right="103"/>
      </w:pP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</w:t>
      </w:r>
      <w:r>
        <w:t>ериодической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6D4B02" w:rsidRDefault="004A7E65">
      <w:pPr>
        <w:pStyle w:val="a3"/>
        <w:spacing w:line="264" w:lineRule="auto"/>
        <w:ind w:right="102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 и</w:t>
      </w:r>
      <w:r>
        <w:rPr>
          <w:spacing w:val="-3"/>
        </w:rPr>
        <w:t xml:space="preserve"> </w:t>
      </w:r>
      <w:r>
        <w:t>неметаллических свойств</w:t>
      </w:r>
      <w:r>
        <w:rPr>
          <w:spacing w:val="-2"/>
        </w:rPr>
        <w:t xml:space="preserve"> </w:t>
      </w:r>
      <w:r>
        <w:t>по группам и</w:t>
      </w:r>
      <w:r>
        <w:rPr>
          <w:spacing w:val="-3"/>
        </w:rPr>
        <w:t xml:space="preserve"> </w:t>
      </w:r>
      <w:r>
        <w:t>периодам.</w:t>
      </w:r>
    </w:p>
    <w:p w:rsidR="006D4B02" w:rsidRDefault="004A7E65">
      <w:pPr>
        <w:pStyle w:val="a3"/>
        <w:spacing w:line="264" w:lineRule="auto"/>
        <w:ind w:right="114"/>
      </w:pP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науки и</w:t>
      </w:r>
      <w:r>
        <w:rPr>
          <w:spacing w:val="-1"/>
        </w:rPr>
        <w:t xml:space="preserve"> </w:t>
      </w:r>
      <w:r>
        <w:t>практики.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учёный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гражданин.</w:t>
      </w:r>
    </w:p>
    <w:p w:rsidR="006D4B02" w:rsidRDefault="004A7E65">
      <w:pPr>
        <w:pStyle w:val="a3"/>
        <w:spacing w:line="322" w:lineRule="exact"/>
        <w:ind w:left="712" w:firstLine="0"/>
      </w:pPr>
      <w:r>
        <w:t xml:space="preserve">Химическая   </w:t>
      </w:r>
      <w:r>
        <w:rPr>
          <w:spacing w:val="53"/>
        </w:rPr>
        <w:t xml:space="preserve"> </w:t>
      </w:r>
      <w:r>
        <w:t xml:space="preserve">связь.    </w:t>
      </w:r>
      <w:r>
        <w:rPr>
          <w:spacing w:val="51"/>
        </w:rPr>
        <w:t xml:space="preserve"> </w:t>
      </w:r>
      <w:r>
        <w:t xml:space="preserve">Ковалентная  </w:t>
      </w:r>
      <w:proofErr w:type="gramStart"/>
      <w:r>
        <w:t xml:space="preserve">  </w:t>
      </w:r>
      <w:r>
        <w:rPr>
          <w:spacing w:val="50"/>
        </w:rPr>
        <w:t xml:space="preserve"> </w:t>
      </w:r>
      <w:r>
        <w:t>(</w:t>
      </w:r>
      <w:proofErr w:type="gramEnd"/>
      <w:r>
        <w:t xml:space="preserve">полярная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неполярная)    </w:t>
      </w:r>
      <w:r>
        <w:rPr>
          <w:spacing w:val="51"/>
        </w:rPr>
        <w:t xml:space="preserve"> </w:t>
      </w:r>
      <w:r>
        <w:t>связь.</w:t>
      </w:r>
    </w:p>
    <w:p w:rsidR="006D4B02" w:rsidRDefault="004A7E65">
      <w:pPr>
        <w:pStyle w:val="a3"/>
        <w:spacing w:before="29"/>
        <w:ind w:firstLine="0"/>
      </w:pPr>
      <w:proofErr w:type="spellStart"/>
      <w:r>
        <w:t>Электроотрицатель</w:t>
      </w:r>
      <w:r>
        <w:t>ность</w:t>
      </w:r>
      <w:proofErr w:type="spellEnd"/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6D4B02" w:rsidRDefault="004A7E65">
      <w:pPr>
        <w:pStyle w:val="a3"/>
        <w:spacing w:before="33" w:line="264" w:lineRule="auto"/>
        <w:ind w:right="107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­-восстановительные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6D4B02" w:rsidRDefault="004A7E65">
      <w:pPr>
        <w:pStyle w:val="2"/>
        <w:spacing w:before="5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4A7E65">
      <w:pPr>
        <w:pStyle w:val="a3"/>
        <w:spacing w:before="26" w:line="264" w:lineRule="auto"/>
        <w:ind w:right="108"/>
      </w:pPr>
      <w:r>
        <w:t>изучение образцов веществ металлов и неметаллов, взаимодействие гидроксида</w:t>
      </w:r>
      <w:r>
        <w:rPr>
          <w:spacing w:val="-67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 xml:space="preserve">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</w:t>
      </w:r>
      <w:r>
        <w:rPr>
          <w:spacing w:val="1"/>
        </w:rPr>
        <w:t xml:space="preserve"> </w:t>
      </w:r>
      <w:r>
        <w:t>соединения).</w:t>
      </w:r>
    </w:p>
    <w:p w:rsidR="006D4B02" w:rsidRDefault="004A7E65">
      <w:pPr>
        <w:pStyle w:val="2"/>
        <w:spacing w:before="9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6D4B02" w:rsidRDefault="004A7E65">
      <w:pPr>
        <w:pStyle w:val="a3"/>
        <w:spacing w:before="23" w:line="264" w:lineRule="auto"/>
        <w:ind w:right="100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естественно-­научных понятий,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естественно­-</w:t>
      </w:r>
      <w:r>
        <w:rPr>
          <w:spacing w:val="1"/>
        </w:rPr>
        <w:t xml:space="preserve"> </w:t>
      </w:r>
      <w:r>
        <w:t>научного цикла.</w:t>
      </w:r>
    </w:p>
    <w:p w:rsidR="006D4B02" w:rsidRDefault="004A7E65">
      <w:pPr>
        <w:pStyle w:val="a3"/>
        <w:spacing w:line="264" w:lineRule="auto"/>
        <w:ind w:right="109"/>
      </w:pPr>
      <w:r>
        <w:t>Общие естественно-­научные п</w:t>
      </w:r>
      <w:r>
        <w:t>онятия: научный факт, гипотеза, теория, 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7"/>
      </w:pPr>
      <w:r>
        <w:lastRenderedPageBreak/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вещество, тело, объём, 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космос,</w:t>
      </w:r>
      <w:r>
        <w:rPr>
          <w:spacing w:val="-67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Солнце.</w:t>
      </w:r>
    </w:p>
    <w:p w:rsidR="006D4B02" w:rsidRDefault="004A7E65">
      <w:pPr>
        <w:pStyle w:val="a3"/>
        <w:spacing w:before="2"/>
        <w:ind w:left="712" w:firstLine="0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6D4B02" w:rsidRDefault="004A7E65">
      <w:pPr>
        <w:pStyle w:val="a3"/>
        <w:spacing w:before="31" w:line="264" w:lineRule="auto"/>
        <w:ind w:right="103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</w:t>
      </w:r>
      <w:r>
        <w:t>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6D4B02" w:rsidRDefault="006D4B02">
      <w:pPr>
        <w:pStyle w:val="a3"/>
        <w:spacing w:before="6"/>
        <w:ind w:left="0" w:firstLine="0"/>
        <w:jc w:val="left"/>
        <w:rPr>
          <w:sz w:val="23"/>
        </w:rPr>
      </w:pPr>
    </w:p>
    <w:p w:rsidR="006D4B02" w:rsidRDefault="004A7E65">
      <w:pPr>
        <w:pStyle w:val="1"/>
        <w:numPr>
          <w:ilvl w:val="1"/>
          <w:numId w:val="3"/>
        </w:numPr>
        <w:tabs>
          <w:tab w:val="left" w:pos="5113"/>
        </w:tabs>
        <w:spacing w:before="89"/>
        <w:ind w:hanging="4507"/>
      </w:pPr>
      <w:r>
        <w:t>КЛАСС</w:t>
      </w:r>
    </w:p>
    <w:p w:rsidR="006D4B02" w:rsidRDefault="004A7E65">
      <w:pPr>
        <w:spacing w:before="33"/>
        <w:ind w:left="712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6D4B02" w:rsidRDefault="004A7E65">
      <w:pPr>
        <w:pStyle w:val="a3"/>
        <w:spacing w:before="26" w:line="264" w:lineRule="auto"/>
        <w:ind w:right="110"/>
      </w:pPr>
      <w:r>
        <w:t>Периодический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Менделеева. Строение атомов. Закономерности в изменении свойств химических</w:t>
      </w:r>
      <w:r>
        <w:rPr>
          <w:spacing w:val="1"/>
        </w:rPr>
        <w:t xml:space="preserve"> </w:t>
      </w:r>
      <w:r>
        <w:t>элементов первых трёх периодов, калия, кальция и их соединений в соответствии с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 и</w:t>
      </w:r>
      <w:r>
        <w:rPr>
          <w:spacing w:val="-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их атомов.</w:t>
      </w:r>
    </w:p>
    <w:p w:rsidR="006D4B02" w:rsidRDefault="004A7E65">
      <w:pPr>
        <w:pStyle w:val="a3"/>
        <w:spacing w:line="264" w:lineRule="auto"/>
        <w:ind w:right="104"/>
      </w:pPr>
      <w:r>
        <w:t>Строение вещества: виды химической связи. Типы кристаллических решёток,</w:t>
      </w:r>
      <w:r>
        <w:rPr>
          <w:spacing w:val="1"/>
        </w:rPr>
        <w:t xml:space="preserve"> </w:t>
      </w:r>
      <w:r>
        <w:t>зависимость свойств вещества от типа</w:t>
      </w:r>
      <w:r>
        <w:t xml:space="preserve"> кристаллической решётки и вида химической</w:t>
      </w:r>
      <w:r>
        <w:rPr>
          <w:spacing w:val="1"/>
        </w:rPr>
        <w:t xml:space="preserve"> </w:t>
      </w:r>
      <w:r>
        <w:t>связи.</w:t>
      </w:r>
    </w:p>
    <w:p w:rsidR="006D4B02" w:rsidRDefault="004A7E65">
      <w:pPr>
        <w:pStyle w:val="a3"/>
        <w:spacing w:before="1" w:line="264" w:lineRule="auto"/>
        <w:ind w:right="110"/>
      </w:pPr>
      <w:r>
        <w:t>Классификация и номенклатура неорганических веществ. Химические свойства</w:t>
      </w:r>
      <w:r>
        <w:rPr>
          <w:spacing w:val="-6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6D4B02" w:rsidRDefault="004A7E65">
      <w:pPr>
        <w:pStyle w:val="a3"/>
        <w:spacing w:before="1" w:line="264" w:lineRule="auto"/>
        <w:ind w:right="105"/>
      </w:pPr>
      <w:r>
        <w:t>Классификация</w:t>
      </w:r>
      <w:r>
        <w:rPr>
          <w:spacing w:val="1"/>
        </w:rPr>
        <w:t xml:space="preserve"> </w:t>
      </w:r>
      <w:r>
        <w:t>химическ</w:t>
      </w:r>
      <w:r>
        <w:t>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 участвующих</w:t>
      </w:r>
      <w:r>
        <w:rPr>
          <w:spacing w:val="1"/>
        </w:rPr>
        <w:t xml:space="preserve"> </w:t>
      </w:r>
      <w:r>
        <w:t>в реакции веществ, по</w:t>
      </w:r>
      <w:r>
        <w:rPr>
          <w:spacing w:val="1"/>
        </w:rPr>
        <w:t xml:space="preserve"> </w:t>
      </w:r>
      <w:r>
        <w:t>тепловому эффекту,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обратимости,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катализатора).</w:t>
      </w:r>
      <w:r>
        <w:rPr>
          <w:spacing w:val="-2"/>
        </w:rPr>
        <w:t xml:space="preserve"> </w:t>
      </w:r>
      <w:r>
        <w:t>Экзо-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эндотермические</w:t>
      </w:r>
      <w:r>
        <w:rPr>
          <w:spacing w:val="-4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термохимические</w:t>
      </w:r>
      <w:r>
        <w:rPr>
          <w:spacing w:val="-1"/>
        </w:rPr>
        <w:t xml:space="preserve"> </w:t>
      </w:r>
      <w:r>
        <w:t>уравнения.</w:t>
      </w:r>
    </w:p>
    <w:p w:rsidR="006D4B02" w:rsidRDefault="004A7E65">
      <w:pPr>
        <w:pStyle w:val="a3"/>
        <w:spacing w:line="264" w:lineRule="auto"/>
        <w:ind w:right="10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положение химического равновесия.</w:t>
      </w:r>
    </w:p>
    <w:p w:rsidR="006D4B02" w:rsidRDefault="004A7E65">
      <w:pPr>
        <w:pStyle w:val="a3"/>
        <w:spacing w:line="264" w:lineRule="auto"/>
        <w:ind w:right="100"/>
      </w:pPr>
      <w:proofErr w:type="spellStart"/>
      <w:r>
        <w:t>Окислительно</w:t>
      </w:r>
      <w:proofErr w:type="spellEnd"/>
      <w:r>
        <w:t xml:space="preserve">-восстановительные реакции, электронный баланс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­-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электронного баланса.</w:t>
      </w:r>
    </w:p>
    <w:p w:rsidR="006D4B02" w:rsidRDefault="004A7E65">
      <w:pPr>
        <w:pStyle w:val="a3"/>
        <w:spacing w:line="264" w:lineRule="auto"/>
        <w:ind w:right="106"/>
      </w:pP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  <w:r>
        <w:rPr>
          <w:spacing w:val="-5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 слабые</w:t>
      </w:r>
      <w:r>
        <w:rPr>
          <w:spacing w:val="-1"/>
        </w:rPr>
        <w:t xml:space="preserve"> </w:t>
      </w:r>
      <w:r>
        <w:t>электролиты.</w:t>
      </w:r>
    </w:p>
    <w:p w:rsidR="006D4B02" w:rsidRDefault="004A7E65">
      <w:pPr>
        <w:pStyle w:val="a3"/>
        <w:spacing w:before="1" w:line="264" w:lineRule="auto"/>
        <w:ind w:right="110"/>
      </w:pP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70"/>
        </w:rPr>
        <w:t xml:space="preserve"> </w:t>
      </w:r>
      <w:r>
        <w:t>об</w:t>
      </w:r>
      <w:r>
        <w:t>мена,</w:t>
      </w:r>
      <w:r>
        <w:rPr>
          <w:spacing w:val="1"/>
        </w:rPr>
        <w:t xml:space="preserve"> </w:t>
      </w:r>
      <w:r>
        <w:t>полные и сокращённые ионные уравнения реакций. Свойства кислот, оснований 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гидролизе</w:t>
      </w:r>
      <w:r>
        <w:rPr>
          <w:spacing w:val="-4"/>
        </w:rPr>
        <w:t xml:space="preserve"> </w:t>
      </w:r>
      <w:r>
        <w:t>солей.</w:t>
      </w:r>
    </w:p>
    <w:p w:rsidR="006D4B02" w:rsidRDefault="004A7E65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6D4B02">
      <w:p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3"/>
      </w:pPr>
      <w:r>
        <w:lastRenderedPageBreak/>
        <w:t>ознакомление с моделями кристаллических решёток неорганических веществ 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натрия),</w:t>
      </w:r>
      <w:r>
        <w:rPr>
          <w:spacing w:val="-67"/>
        </w:rPr>
        <w:t xml:space="preserve"> </w:t>
      </w:r>
      <w:r>
        <w:t>исследование зависимости скорости химической реакции от воздействия 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</w:t>
      </w:r>
      <w:r>
        <w:t>опроводности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 кислот, щелочей и солей (возможно использование видео 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71"/>
        </w:rPr>
        <w:t xml:space="preserve"> </w:t>
      </w:r>
      <w:r>
        <w:t>ионного</w:t>
      </w:r>
      <w:r>
        <w:rPr>
          <w:spacing w:val="-67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</w:t>
      </w:r>
      <w:r>
        <w:t>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качественных реакций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ионы,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задач.</w:t>
      </w:r>
    </w:p>
    <w:p w:rsidR="006D4B02" w:rsidRDefault="004A7E65">
      <w:pPr>
        <w:pStyle w:val="1"/>
        <w:spacing w:before="6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6D4B02" w:rsidRDefault="004A7E65">
      <w:pPr>
        <w:pStyle w:val="a3"/>
        <w:spacing w:before="28" w:line="264" w:lineRule="auto"/>
        <w:ind w:right="103"/>
      </w:pPr>
      <w:r>
        <w:t>Общая характеристика галогенов. Особенности строения атомов, характерные</w:t>
      </w:r>
      <w:r>
        <w:rPr>
          <w:spacing w:val="1"/>
        </w:rPr>
        <w:t xml:space="preserve"> </w:t>
      </w:r>
      <w:r>
        <w:t>степени окисления. Строение и физические свойства простых веществ – галогенов.</w:t>
      </w:r>
      <w:r>
        <w:rPr>
          <w:spacing w:val="1"/>
        </w:rPr>
        <w:t xml:space="preserve"> </w:t>
      </w:r>
      <w:r>
        <w:t>Химические свойства на примере хлора (взаимодействие с металлами, 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1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 xml:space="preserve">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 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нахождение в</w:t>
      </w:r>
      <w:r>
        <w:rPr>
          <w:spacing w:val="-1"/>
        </w:rPr>
        <w:t xml:space="preserve"> </w:t>
      </w:r>
      <w:r>
        <w:t>природе.</w:t>
      </w:r>
    </w:p>
    <w:p w:rsidR="006D4B02" w:rsidRDefault="004A7E65">
      <w:pPr>
        <w:pStyle w:val="a3"/>
        <w:spacing w:line="264" w:lineRule="auto"/>
        <w:ind w:right="107"/>
      </w:pPr>
      <w:r>
        <w:t>Общая характеристика элементов VIА-группы. Особенности строения 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6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окисл</w:t>
      </w:r>
      <w:r>
        <w:t>ения.</w:t>
      </w:r>
      <w:r>
        <w:rPr>
          <w:spacing w:val="19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физические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веществ</w:t>
      </w:r>
    </w:p>
    <w:p w:rsidR="006D4B02" w:rsidRDefault="004A7E65">
      <w:pPr>
        <w:pStyle w:val="a3"/>
        <w:spacing w:line="264" w:lineRule="auto"/>
        <w:ind w:right="104" w:firstLine="0"/>
      </w:pPr>
      <w:r>
        <w:t>–</w:t>
      </w:r>
      <w:r>
        <w:rPr>
          <w:spacing w:val="1"/>
        </w:rPr>
        <w:t xml:space="preserve"> </w:t>
      </w:r>
      <w:r>
        <w:t>кислорода и серы. Аллотропные модификации кислорода и серы. Химические</w:t>
      </w:r>
      <w:r>
        <w:rPr>
          <w:spacing w:val="1"/>
        </w:rPr>
        <w:t xml:space="preserve"> </w:t>
      </w:r>
      <w:r>
        <w:t>свойства серы. Сероводород, строение, физические и химические свойства. Оксиды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кислотных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(общие как представителя класса кислот и специфические).</w:t>
      </w:r>
      <w:r>
        <w:rPr>
          <w:spacing w:val="1"/>
        </w:rPr>
        <w:t xml:space="preserve"> </w:t>
      </w:r>
      <w:r>
        <w:t>Химические реакции, лежащие в основе промышленного способа получения серной</w:t>
      </w:r>
      <w:r>
        <w:rPr>
          <w:spacing w:val="1"/>
        </w:rPr>
        <w:t xml:space="preserve"> </w:t>
      </w:r>
      <w:r>
        <w:t>кислоты. Применение серной кислоты. Соли серной кислоты, качественная 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 окружающей среды соединениями серы (кислотные дожди, загрязнение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 водоёмов),</w:t>
      </w:r>
      <w:r>
        <w:rPr>
          <w:spacing w:val="-2"/>
        </w:rPr>
        <w:t xml:space="preserve"> </w:t>
      </w:r>
      <w:r>
        <w:t>способы его предотвращения.</w:t>
      </w:r>
    </w:p>
    <w:p w:rsidR="006D4B02" w:rsidRDefault="004A7E65">
      <w:pPr>
        <w:pStyle w:val="a3"/>
        <w:spacing w:line="264" w:lineRule="auto"/>
        <w:ind w:right="102"/>
      </w:pPr>
      <w:r>
        <w:t xml:space="preserve">Общая характеристика элементов VА-группы. Особенности строения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Азот, распространение в природе,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свойства, получение и применение. Соли аммония, их физические и</w:t>
      </w:r>
      <w:r>
        <w:rPr>
          <w:spacing w:val="1"/>
        </w:rPr>
        <w:t xml:space="preserve"> </w:t>
      </w:r>
      <w:r>
        <w:t>химические свойства, п</w:t>
      </w:r>
      <w:r>
        <w:t>рименение. Качественная реакция на ионы аммония. Азотная</w:t>
      </w:r>
      <w:r>
        <w:rPr>
          <w:spacing w:val="-67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 класса кислот и специфические). Использование нитратов и солей</w:t>
      </w:r>
      <w:r>
        <w:rPr>
          <w:spacing w:val="1"/>
        </w:rPr>
        <w:t xml:space="preserve"> </w:t>
      </w:r>
      <w:r>
        <w:t>аммония в качестве минеральных удобрений. Химическое загрязнение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4"/>
        </w:rPr>
        <w:t xml:space="preserve"> </w:t>
      </w:r>
      <w:r>
        <w:t>Фосфор,</w:t>
      </w:r>
      <w:r>
        <w:rPr>
          <w:spacing w:val="12"/>
        </w:rPr>
        <w:t xml:space="preserve"> </w:t>
      </w:r>
      <w:r>
        <w:t>аллотропные</w:t>
      </w:r>
      <w:r>
        <w:rPr>
          <w:spacing w:val="15"/>
        </w:rPr>
        <w:t xml:space="preserve"> </w:t>
      </w:r>
      <w:r>
        <w:t>модификации</w:t>
      </w:r>
      <w:r>
        <w:rPr>
          <w:spacing w:val="16"/>
        </w:rPr>
        <w:t xml:space="preserve"> </w:t>
      </w:r>
      <w:r>
        <w:t>фосфора,</w:t>
      </w:r>
      <w:r>
        <w:rPr>
          <w:spacing w:val="15"/>
        </w:rPr>
        <w:t xml:space="preserve"> </w:t>
      </w:r>
      <w:r>
        <w:t>физические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химические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11" w:firstLine="0"/>
      </w:pPr>
      <w:r>
        <w:lastRenderedPageBreak/>
        <w:t>свойства.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фо</w:t>
      </w:r>
      <w:r>
        <w:t>сфора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минеральных удобрений.</w:t>
      </w:r>
    </w:p>
    <w:p w:rsidR="006D4B02" w:rsidRDefault="004A7E65">
      <w:pPr>
        <w:pStyle w:val="a3"/>
        <w:spacing w:before="3" w:line="264" w:lineRule="auto"/>
        <w:ind w:right="102"/>
      </w:pPr>
      <w:r>
        <w:t>Общая характеристика элементов IVА-группы. Особенности строения 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Адсорбция.</w:t>
      </w:r>
      <w:r>
        <w:rPr>
          <w:spacing w:val="-67"/>
        </w:rPr>
        <w:t xml:space="preserve"> </w:t>
      </w:r>
      <w:r>
        <w:t>Круговорот углерода в природе. Оксиды углерода, их физические и химические</w:t>
      </w:r>
      <w:r>
        <w:rPr>
          <w:spacing w:val="1"/>
        </w:rPr>
        <w:t xml:space="preserve"> </w:t>
      </w:r>
      <w:r>
        <w:t>свойства, действие на живые организмы, получение и применение. Экологические</w:t>
      </w:r>
      <w:r>
        <w:rPr>
          <w:spacing w:val="1"/>
        </w:rPr>
        <w:t xml:space="preserve"> </w:t>
      </w:r>
      <w:r>
        <w:t>проблемы, связанны</w:t>
      </w:r>
      <w:r>
        <w:t>е с оксидом углерода (IV), гипотеза глобального 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свойства, получение и применение. Качественная реакция на карбонат-</w:t>
      </w:r>
      <w:r>
        <w:rPr>
          <w:spacing w:val="1"/>
        </w:rPr>
        <w:t xml:space="preserve"> </w:t>
      </w:r>
      <w:r>
        <w:t>ионы. Использование карбонатов в быту, медицин</w:t>
      </w:r>
      <w:r>
        <w:t>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6D4B02" w:rsidRDefault="004A7E65">
      <w:pPr>
        <w:pStyle w:val="a3"/>
        <w:spacing w:line="264" w:lineRule="auto"/>
        <w:ind w:right="104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кислота).</w:t>
      </w:r>
      <w:r>
        <w:rPr>
          <w:spacing w:val="1"/>
        </w:rPr>
        <w:t xml:space="preserve"> </w:t>
      </w:r>
      <w:r>
        <w:t>Природные источники углеводородов (уголь, природный газ, нефть), продукты их</w:t>
      </w:r>
      <w:r>
        <w:rPr>
          <w:spacing w:val="1"/>
        </w:rPr>
        <w:t xml:space="preserve"> </w:t>
      </w:r>
      <w:r>
        <w:t>переработки (бензин), их роль в быту и промышленности. Понятие о биологически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веществах:</w:t>
      </w:r>
      <w:r>
        <w:rPr>
          <w:spacing w:val="1"/>
        </w:rPr>
        <w:t xml:space="preserve"> </w:t>
      </w:r>
      <w:r>
        <w:t>жирах,</w:t>
      </w:r>
      <w:r>
        <w:rPr>
          <w:spacing w:val="1"/>
        </w:rPr>
        <w:t xml:space="preserve"> </w:t>
      </w:r>
      <w:r>
        <w:t>белках,</w:t>
      </w:r>
      <w:r>
        <w:rPr>
          <w:spacing w:val="1"/>
        </w:rPr>
        <w:t xml:space="preserve"> </w:t>
      </w:r>
      <w:r>
        <w:t>углеводах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органи</w:t>
      </w:r>
      <w:r>
        <w:t>ческих и</w:t>
      </w:r>
      <w:r>
        <w:rPr>
          <w:spacing w:val="-3"/>
        </w:rPr>
        <w:t xml:space="preserve"> </w:t>
      </w:r>
      <w:r>
        <w:t>неорганических соединений.</w:t>
      </w:r>
    </w:p>
    <w:p w:rsidR="006D4B02" w:rsidRDefault="004A7E65">
      <w:pPr>
        <w:pStyle w:val="a3"/>
        <w:spacing w:line="264" w:lineRule="auto"/>
        <w:ind w:right="108"/>
      </w:pPr>
      <w:r>
        <w:t>Кремний, его физические и химические свойства, получение и применение.</w:t>
      </w:r>
      <w:r>
        <w:rPr>
          <w:spacing w:val="1"/>
        </w:rPr>
        <w:t xml:space="preserve"> </w:t>
      </w:r>
      <w:r>
        <w:t>Соединения кремния в природе. Общие представления об оксиде кремния (IV) и</w:t>
      </w:r>
      <w:r>
        <w:rPr>
          <w:spacing w:val="1"/>
        </w:rPr>
        <w:t xml:space="preserve"> </w:t>
      </w:r>
      <w:r>
        <w:t>кремниевой</w:t>
      </w:r>
      <w:r>
        <w:rPr>
          <w:spacing w:val="1"/>
        </w:rPr>
        <w:t xml:space="preserve"> </w:t>
      </w:r>
      <w:r>
        <w:t>кислоте.</w:t>
      </w:r>
      <w:r>
        <w:rPr>
          <w:spacing w:val="1"/>
        </w:rPr>
        <w:t xml:space="preserve"> </w:t>
      </w:r>
      <w:r>
        <w:t>Силикаты,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</w:t>
      </w:r>
      <w:r>
        <w:t>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цемент,</w:t>
      </w:r>
      <w:r>
        <w:rPr>
          <w:spacing w:val="71"/>
        </w:rPr>
        <w:t xml:space="preserve"> </w:t>
      </w:r>
      <w:r>
        <w:t>бетон,</w:t>
      </w:r>
      <w:r>
        <w:rPr>
          <w:spacing w:val="1"/>
        </w:rPr>
        <w:t xml:space="preserve"> </w:t>
      </w:r>
      <w:r>
        <w:t>железобетон.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D4B02" w:rsidRDefault="004A7E65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4A7E65">
      <w:pPr>
        <w:pStyle w:val="a3"/>
        <w:spacing w:before="28"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хлорид-ионы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 опыты, отражающие физические и химические свойства галогенов и их</w:t>
      </w:r>
      <w:r>
        <w:rPr>
          <w:spacing w:val="1"/>
        </w:rPr>
        <w:t xml:space="preserve"> </w:t>
      </w:r>
      <w:r>
        <w:t>соединений (возможно использование видеоматериалов), ознакомление с 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</w:t>
      </w:r>
      <w:r>
        <w:t>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 под действием концентрированной серной кислоты, изучение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</w:t>
      </w:r>
      <w:r>
        <w:t>еакции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сульфат-ион и наблюдение признака её протекания, ознакомление с физическими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азотных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фосфорных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 распознавание и изучение свойств аммиака, проведение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фосфат-ион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концентрированной</w:t>
      </w:r>
      <w:r>
        <w:rPr>
          <w:spacing w:val="19"/>
        </w:rPr>
        <w:t xml:space="preserve"> </w:t>
      </w:r>
      <w:r>
        <w:t>азотной</w:t>
      </w:r>
      <w:r>
        <w:rPr>
          <w:spacing w:val="15"/>
        </w:rPr>
        <w:t xml:space="preserve"> </w:t>
      </w:r>
      <w:r>
        <w:t>кислоты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медью</w:t>
      </w:r>
      <w:r>
        <w:rPr>
          <w:spacing w:val="14"/>
        </w:rPr>
        <w:t xml:space="preserve"> </w:t>
      </w:r>
      <w:r>
        <w:t>(возможно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2" w:firstLine="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видеоматериа</w:t>
      </w:r>
      <w:r>
        <w:t>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-67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 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 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 активированным углём и устройством противогаза, получение, 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соединения».</w:t>
      </w:r>
    </w:p>
    <w:p w:rsidR="006D4B02" w:rsidRDefault="004A7E65">
      <w:pPr>
        <w:pStyle w:val="1"/>
        <w:spacing w:before="5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6D4B02" w:rsidRDefault="004A7E65">
      <w:pPr>
        <w:pStyle w:val="a3"/>
        <w:spacing w:before="29" w:line="264" w:lineRule="auto"/>
        <w:ind w:right="10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 в Периодической системе химических элементов Д. И. Менделеева 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Физические и химические свойства металлов. Общие способы получения металлов.</w:t>
      </w:r>
      <w:r>
        <w:rPr>
          <w:spacing w:val="1"/>
        </w:rPr>
        <w:t xml:space="preserve"> </w:t>
      </w:r>
      <w:r>
        <w:t>Понятие о коррозии металлов, основные способы защиты их от коррозии. Сплавы</w:t>
      </w:r>
      <w:r>
        <w:rPr>
          <w:spacing w:val="1"/>
        </w:rPr>
        <w:t xml:space="preserve"> </w:t>
      </w:r>
      <w:r>
        <w:t>(сталь,</w:t>
      </w:r>
      <w:r>
        <w:rPr>
          <w:spacing w:val="-2"/>
        </w:rPr>
        <w:t xml:space="preserve"> </w:t>
      </w:r>
      <w:r>
        <w:t>чугун,</w:t>
      </w:r>
      <w:r>
        <w:rPr>
          <w:spacing w:val="-2"/>
        </w:rPr>
        <w:t xml:space="preserve"> </w:t>
      </w:r>
      <w:r>
        <w:t>дюралюминий,</w:t>
      </w:r>
      <w:r>
        <w:rPr>
          <w:spacing w:val="-5"/>
        </w:rPr>
        <w:t xml:space="preserve"> </w:t>
      </w:r>
      <w:r>
        <w:t>бронза)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 в</w:t>
      </w:r>
      <w:r>
        <w:rPr>
          <w:spacing w:val="-6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промышленности.</w:t>
      </w:r>
    </w:p>
    <w:p w:rsidR="006D4B02" w:rsidRDefault="004A7E65">
      <w:pPr>
        <w:pStyle w:val="a3"/>
        <w:spacing w:line="264" w:lineRule="auto"/>
        <w:ind w:right="110"/>
      </w:pPr>
      <w:r>
        <w:t>Щело</w:t>
      </w:r>
      <w:r>
        <w:t>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калия).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натрия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калия.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щелочных металлов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соединений.</w:t>
      </w:r>
    </w:p>
    <w:p w:rsidR="006D4B02" w:rsidRDefault="004A7E65">
      <w:pPr>
        <w:pStyle w:val="a3"/>
        <w:spacing w:line="264" w:lineRule="auto"/>
        <w:ind w:right="108"/>
      </w:pPr>
      <w:r>
        <w:t>Щелочноземельные металлы магний и кальций: положение в Периодической</w:t>
      </w:r>
      <w:r>
        <w:rPr>
          <w:spacing w:val="1"/>
        </w:rPr>
        <w:t xml:space="preserve"> </w:t>
      </w:r>
      <w:r>
        <w:t>системе химических элементов Д. И. Менделеева, строение их атомов, нахождение в</w:t>
      </w:r>
      <w:r>
        <w:rPr>
          <w:spacing w:val="-67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</w:t>
      </w:r>
      <w:r>
        <w:t>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6D4B02" w:rsidRDefault="004A7E65">
      <w:pPr>
        <w:pStyle w:val="a3"/>
        <w:spacing w:line="264" w:lineRule="auto"/>
        <w:ind w:right="104"/>
      </w:pPr>
      <w:r>
        <w:t>Алюминий: положение в Периодической системе химических элементов Д. 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алюминия.</w:t>
      </w:r>
      <w:r>
        <w:rPr>
          <w:spacing w:val="-1"/>
        </w:rPr>
        <w:t xml:space="preserve"> </w:t>
      </w:r>
      <w:r>
        <w:t>Амфотерные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гидроксида</w:t>
      </w:r>
      <w:r>
        <w:rPr>
          <w:spacing w:val="-1"/>
        </w:rPr>
        <w:t xml:space="preserve"> </w:t>
      </w:r>
      <w:r>
        <w:t>алюминия.</w:t>
      </w:r>
    </w:p>
    <w:p w:rsidR="006D4B02" w:rsidRDefault="004A7E65">
      <w:pPr>
        <w:pStyle w:val="a3"/>
        <w:spacing w:before="1" w:line="264" w:lineRule="auto"/>
        <w:ind w:right="107"/>
      </w:pPr>
      <w:r>
        <w:t>Железо: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железа. Оксиды, гидроксиды и соли железа (II) и железа (III), их состав,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получение.</w:t>
      </w:r>
    </w:p>
    <w:p w:rsidR="006D4B02" w:rsidRDefault="004A7E65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6D4B02" w:rsidRDefault="004A7E65">
      <w:pPr>
        <w:pStyle w:val="a3"/>
        <w:spacing w:before="29" w:line="264" w:lineRule="auto"/>
        <w:ind w:right="107"/>
      </w:pPr>
      <w:r>
        <w:t>ознакомление с образцами металлов и сплавов, их физическими 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особенностей взаимодействия оксида кальция и натрия с водой</w:t>
      </w:r>
      <w:r>
        <w:rPr>
          <w:spacing w:val="1"/>
        </w:rPr>
        <w:t xml:space="preserve"> </w:t>
      </w:r>
      <w:r>
        <w:t>(возм</w:t>
      </w:r>
      <w:r>
        <w:t>ожно использование видеоматериалов), исследование свойств жёсткой воды,</w:t>
      </w:r>
      <w:r>
        <w:rPr>
          <w:spacing w:val="1"/>
        </w:rPr>
        <w:t xml:space="preserve"> </w:t>
      </w:r>
      <w:r>
        <w:t>процесса горения железа в кислороде (возможно использование видеоматериалов),</w:t>
      </w:r>
      <w:r>
        <w:rPr>
          <w:spacing w:val="1"/>
        </w:rPr>
        <w:t xml:space="preserve"> </w:t>
      </w:r>
      <w:r>
        <w:t>признаков протекания качественных реакций на ионы: магния, кальция, алюминия,</w:t>
      </w:r>
      <w:r>
        <w:rPr>
          <w:spacing w:val="1"/>
        </w:rPr>
        <w:t xml:space="preserve"> </w:t>
      </w:r>
      <w:r>
        <w:t>цинка,</w:t>
      </w:r>
      <w:r>
        <w:rPr>
          <w:spacing w:val="18"/>
        </w:rPr>
        <w:t xml:space="preserve"> </w:t>
      </w:r>
      <w:r>
        <w:t>железа</w:t>
      </w:r>
      <w:r>
        <w:rPr>
          <w:spacing w:val="17"/>
        </w:rPr>
        <w:t xml:space="preserve"> </w:t>
      </w:r>
      <w:r>
        <w:t>(II)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железа</w:t>
      </w:r>
      <w:r>
        <w:rPr>
          <w:spacing w:val="17"/>
        </w:rPr>
        <w:t xml:space="preserve"> </w:t>
      </w:r>
      <w:r>
        <w:t>(III),</w:t>
      </w:r>
      <w:r>
        <w:rPr>
          <w:spacing w:val="18"/>
        </w:rPr>
        <w:t xml:space="preserve"> </w:t>
      </w:r>
      <w:r>
        <w:t>меди</w:t>
      </w:r>
      <w:r>
        <w:rPr>
          <w:spacing w:val="18"/>
        </w:rPr>
        <w:t xml:space="preserve"> </w:t>
      </w:r>
      <w:r>
        <w:t>(II),</w:t>
      </w:r>
      <w:r>
        <w:rPr>
          <w:spacing w:val="17"/>
        </w:rPr>
        <w:t xml:space="preserve"> </w:t>
      </w:r>
      <w:r>
        <w:t>наблюдение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описание</w:t>
      </w:r>
      <w:r>
        <w:rPr>
          <w:spacing w:val="18"/>
        </w:rPr>
        <w:t xml:space="preserve"> </w:t>
      </w:r>
      <w:r>
        <w:t>процессов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4" w:firstLine="0"/>
      </w:pPr>
      <w:r>
        <w:lastRenderedPageBreak/>
        <w:t>окрашивания пламени ионами натрия, калия и кальция (возможно 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 цинка, решение экспериментальных задач по теме «Важнейшие металлы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</w:t>
      </w:r>
    </w:p>
    <w:p w:rsidR="006D4B02" w:rsidRDefault="004A7E65">
      <w:pPr>
        <w:pStyle w:val="1"/>
        <w:spacing w:before="7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6D4B02" w:rsidRDefault="004A7E65">
      <w:pPr>
        <w:pStyle w:val="a3"/>
        <w:spacing w:before="26" w:line="264" w:lineRule="auto"/>
        <w:ind w:right="103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</w:t>
      </w:r>
      <w:r>
        <w:t>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отравлениях.</w:t>
      </w:r>
    </w:p>
    <w:p w:rsidR="006D4B02" w:rsidRDefault="004A7E65">
      <w:pPr>
        <w:pStyle w:val="a3"/>
        <w:spacing w:before="1" w:line="264" w:lineRule="auto"/>
        <w:ind w:right="109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ПДК).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6D4B02" w:rsidRDefault="004A7E65">
      <w:pPr>
        <w:pStyle w:val="2"/>
        <w:spacing w:before="8"/>
      </w:pPr>
      <w:r>
        <w:t>Химический</w:t>
      </w:r>
      <w:r>
        <w:rPr>
          <w:spacing w:val="-4"/>
        </w:rPr>
        <w:t xml:space="preserve"> </w:t>
      </w:r>
      <w:r>
        <w:t>эксперимент:</w:t>
      </w:r>
    </w:p>
    <w:p w:rsidR="006D4B02" w:rsidRDefault="004A7E65">
      <w:pPr>
        <w:pStyle w:val="a3"/>
        <w:spacing w:before="24" w:line="264" w:lineRule="auto"/>
        <w:ind w:right="10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(стекло,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материалы).</w:t>
      </w:r>
    </w:p>
    <w:p w:rsidR="006D4B02" w:rsidRDefault="004A7E65">
      <w:pPr>
        <w:pStyle w:val="2"/>
        <w:spacing w:before="7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6D4B02" w:rsidRDefault="004A7E65">
      <w:pPr>
        <w:pStyle w:val="a3"/>
        <w:spacing w:before="26" w:line="264" w:lineRule="auto"/>
        <w:ind w:right="105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естественно-научных понятий, так и</w:t>
      </w:r>
      <w:r>
        <w:rPr>
          <w:spacing w:val="-67"/>
        </w:rPr>
        <w:t xml:space="preserve"> </w:t>
      </w:r>
      <w:r>
        <w:t>понятий, являющихся системными для отдельных предметов естественно­-нау</w:t>
      </w:r>
      <w:r>
        <w:t>чного</w:t>
      </w:r>
      <w:r>
        <w:rPr>
          <w:spacing w:val="1"/>
        </w:rPr>
        <w:t xml:space="preserve"> </w:t>
      </w:r>
      <w:r>
        <w:t>цикла.</w:t>
      </w:r>
    </w:p>
    <w:p w:rsidR="006D4B02" w:rsidRDefault="004A7E65">
      <w:pPr>
        <w:pStyle w:val="a3"/>
        <w:spacing w:line="264" w:lineRule="auto"/>
        <w:ind w:right="107"/>
      </w:pPr>
      <w:r>
        <w:t>Общие естественно-научные понятия: научный факт, гипотеза, закон, 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6D4B02" w:rsidRDefault="004A7E65">
      <w:pPr>
        <w:pStyle w:val="a3"/>
        <w:spacing w:before="1" w:line="264" w:lineRule="auto"/>
        <w:ind w:right="106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</w:t>
      </w:r>
      <w:r>
        <w:t>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7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6D4B02" w:rsidRDefault="004A7E65">
      <w:pPr>
        <w:pStyle w:val="a3"/>
        <w:spacing w:line="264" w:lineRule="auto"/>
        <w:ind w:right="110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 вещества.</w:t>
      </w:r>
    </w:p>
    <w:p w:rsidR="006D4B02" w:rsidRDefault="004A7E65">
      <w:pPr>
        <w:pStyle w:val="a3"/>
        <w:spacing w:line="266" w:lineRule="auto"/>
        <w:ind w:right="110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6D4B02" w:rsidRDefault="006D4B02">
      <w:pPr>
        <w:spacing w:line="266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1"/>
        <w:spacing w:before="68" w:line="264" w:lineRule="auto"/>
        <w:ind w:left="1665" w:right="225" w:hanging="1306"/>
        <w:jc w:val="left"/>
      </w:pPr>
      <w:r>
        <w:lastRenderedPageBreak/>
        <w:t>ПЛАНИРУЕМЫЕ РЕЗУЛЬТАТЫ ОСВОЕНИЯ ПРОГРАММЫ ПО ХИМИИ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6D4B02" w:rsidRDefault="006D4B02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6D4B02" w:rsidRDefault="004A7E65">
      <w:pPr>
        <w:ind w:left="691" w:right="85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D4B02" w:rsidRDefault="006D4B0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D4B02" w:rsidRDefault="004A7E65">
      <w:pPr>
        <w:pStyle w:val="a3"/>
        <w:spacing w:line="264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</w:t>
      </w:r>
      <w:r>
        <w:t>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саморазвития и социализации</w:t>
      </w:r>
      <w:r>
        <w:rPr>
          <w:spacing w:val="1"/>
        </w:rPr>
        <w:t xml:space="preserve"> </w:t>
      </w:r>
      <w:r>
        <w:t>обучающихся.</w:t>
      </w:r>
    </w:p>
    <w:p w:rsidR="006D4B02" w:rsidRDefault="004A7E65">
      <w:pPr>
        <w:pStyle w:val="a3"/>
        <w:spacing w:before="1" w:line="264" w:lineRule="auto"/>
        <w:ind w:right="103"/>
      </w:pPr>
      <w:r>
        <w:t>Личностные результаты отражают готовность обучающихся руководствоваться</w:t>
      </w:r>
      <w:r>
        <w:rPr>
          <w:spacing w:val="-67"/>
        </w:rPr>
        <w:t xml:space="preserve"> </w:t>
      </w:r>
      <w:r>
        <w:t>системой позитивных ценностных ориентаций и расширение опыта</w:t>
      </w:r>
      <w:r>
        <w:t xml:space="preserve"> деятельности на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spacing w:before="2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6D4B02" w:rsidRDefault="004A7E65">
      <w:pPr>
        <w:pStyle w:val="a3"/>
        <w:spacing w:before="30" w:line="264" w:lineRule="auto"/>
        <w:ind w:right="111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 наследию, понимания значения химической науки в жизни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 и открытиях мировой и отечественной химии, заинтересованности в</w:t>
      </w:r>
      <w:r>
        <w:rPr>
          <w:spacing w:val="1"/>
        </w:rPr>
        <w:t xml:space="preserve"> </w:t>
      </w:r>
      <w:r>
        <w:t>научных 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spacing w:before="5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6D4B02" w:rsidRDefault="004A7E65">
      <w:pPr>
        <w:pStyle w:val="a3"/>
        <w:spacing w:before="29" w:line="264" w:lineRule="auto"/>
        <w:ind w:right="104"/>
      </w:pPr>
      <w:r>
        <w:t>представления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к</w:t>
      </w:r>
      <w:r>
        <w:t>оллективе,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 творческой и других видах деятельности, готовности к</w:t>
      </w:r>
      <w:r>
        <w:rPr>
          <w:spacing w:val="1"/>
        </w:rPr>
        <w:t xml:space="preserve"> </w:t>
      </w:r>
      <w:r>
        <w:t>разнообразной совместной деятельности при выполнении учебных, 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</w:t>
      </w:r>
      <w:r>
        <w:t>риментов,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готовности оценивать своё поведение и поступки своих товарищей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осознания</w:t>
      </w:r>
      <w:r>
        <w:rPr>
          <w:spacing w:val="7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6D4B02" w:rsidRDefault="004A7E65">
      <w:pPr>
        <w:pStyle w:val="a3"/>
        <w:spacing w:before="31" w:line="264" w:lineRule="auto"/>
        <w:ind w:right="112"/>
      </w:pPr>
      <w:r>
        <w:t>мировоззренческие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соответствующие современному уровню развития науки и составляющие основу для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развития природы, взаимосвязях человека с природной средой, 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закономерностей;</w:t>
      </w:r>
    </w:p>
    <w:p w:rsidR="006D4B02" w:rsidRDefault="004A7E65">
      <w:pPr>
        <w:pStyle w:val="a3"/>
        <w:spacing w:before="1" w:line="264" w:lineRule="auto"/>
        <w:ind w:right="103"/>
      </w:pPr>
      <w:r>
        <w:t>познавательные мотивы, направленные на получение новых знаний по химии,</w:t>
      </w:r>
      <w:r>
        <w:rPr>
          <w:spacing w:val="1"/>
        </w:rPr>
        <w:t xml:space="preserve"> </w:t>
      </w:r>
      <w:r>
        <w:t>необходимые для объяснения наблюдаемых процессов и явлений, по</w:t>
      </w:r>
      <w:r>
        <w:t>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читательской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самостоятельной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15" w:firstLine="0"/>
      </w:pPr>
      <w:r>
        <w:lastRenderedPageBreak/>
        <w:t>работы с учебными текстами, справочной литературой, доступными 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6D4B02" w:rsidRDefault="004A7E65">
      <w:pPr>
        <w:pStyle w:val="a3"/>
        <w:spacing w:before="3" w:line="264" w:lineRule="auto"/>
        <w:ind w:right="104"/>
      </w:pP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обучению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познанию,</w:t>
      </w:r>
      <w:r>
        <w:rPr>
          <w:spacing w:val="16"/>
        </w:rPr>
        <w:t xml:space="preserve"> </w:t>
      </w:r>
      <w:r>
        <w:t>любознательность,</w:t>
      </w:r>
      <w:r>
        <w:rPr>
          <w:spacing w:val="17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самообразованию, проектной и исследовательской деятельности,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 уровня</w:t>
      </w:r>
      <w:r>
        <w:rPr>
          <w:spacing w:val="-4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дальнейшем;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spacing w:line="320" w:lineRule="exact"/>
        <w:ind w:hanging="306"/>
        <w:jc w:val="both"/>
        <w:rPr>
          <w:b w:val="0"/>
        </w:rPr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b w:val="0"/>
        </w:rPr>
        <w:t>:</w:t>
      </w:r>
    </w:p>
    <w:p w:rsidR="006D4B02" w:rsidRDefault="004A7E65">
      <w:pPr>
        <w:pStyle w:val="a3"/>
        <w:spacing w:before="33" w:line="264" w:lineRule="auto"/>
        <w:ind w:right="11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 правил безопасности при обращении с химическими веществами в быту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жизни;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spacing w:before="5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D4B02" w:rsidRDefault="004A7E65">
      <w:pPr>
        <w:pStyle w:val="a3"/>
        <w:spacing w:before="27" w:line="264" w:lineRule="auto"/>
        <w:ind w:right="1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</w:t>
      </w:r>
      <w:r>
        <w:t>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среде;</w:t>
      </w:r>
    </w:p>
    <w:p w:rsidR="006D4B02" w:rsidRDefault="004A7E65">
      <w:pPr>
        <w:pStyle w:val="1"/>
        <w:numPr>
          <w:ilvl w:val="0"/>
          <w:numId w:val="2"/>
        </w:numPr>
        <w:tabs>
          <w:tab w:val="left" w:pos="1018"/>
        </w:tabs>
        <w:spacing w:before="4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D4B02" w:rsidRDefault="004A7E65">
      <w:pPr>
        <w:pStyle w:val="a3"/>
        <w:spacing w:before="29" w:line="264" w:lineRule="auto"/>
        <w:ind w:right="107"/>
      </w:pPr>
      <w:r>
        <w:t>экологически целесообразное отношение к природе как источнику жизни 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</w:t>
      </w:r>
      <w:r>
        <w:t>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при работе с веществами, а также в ситуациях, угрожающих 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D4B02" w:rsidRDefault="004A7E65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 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26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осознания</w:t>
      </w:r>
      <w:r>
        <w:rPr>
          <w:spacing w:val="26"/>
        </w:rPr>
        <w:t xml:space="preserve"> </w:t>
      </w:r>
      <w:r>
        <w:t>глобального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экологических</w:t>
      </w:r>
      <w:r>
        <w:rPr>
          <w:spacing w:val="26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и путей их решения посредством методов химии, экологического мышления, умения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</w:t>
      </w:r>
      <w:r>
        <w:t>альной</w:t>
      </w:r>
      <w:r>
        <w:rPr>
          <w:spacing w:val="-5"/>
        </w:rPr>
        <w:t xml:space="preserve"> </w:t>
      </w:r>
      <w:r>
        <w:t>практике.</w:t>
      </w:r>
    </w:p>
    <w:p w:rsidR="006D4B02" w:rsidRDefault="004A7E65">
      <w:pPr>
        <w:pStyle w:val="1"/>
        <w:spacing w:before="4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D4B02" w:rsidRDefault="004A7E65">
      <w:pPr>
        <w:pStyle w:val="a3"/>
        <w:spacing w:before="29" w:line="264" w:lineRule="auto"/>
        <w:ind w:right="100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формировать представление о целостной научной картине мира, и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(познавательные,</w:t>
      </w:r>
      <w:r>
        <w:rPr>
          <w:spacing w:val="49"/>
        </w:rPr>
        <w:t xml:space="preserve"> </w:t>
      </w:r>
      <w:r>
        <w:t>коммуникативные,</w:t>
      </w:r>
      <w:r>
        <w:rPr>
          <w:spacing w:val="51"/>
        </w:rPr>
        <w:t xml:space="preserve"> </w:t>
      </w:r>
      <w:r>
        <w:t>регулятивные),</w:t>
      </w:r>
      <w:r>
        <w:rPr>
          <w:spacing w:val="51"/>
        </w:rPr>
        <w:t xml:space="preserve"> </w:t>
      </w:r>
      <w:r>
        <w:t>которые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04" w:firstLine="0"/>
      </w:pPr>
      <w:r>
        <w:lastRenderedPageBreak/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D4B02" w:rsidRDefault="004A7E65">
      <w:pPr>
        <w:pStyle w:val="1"/>
        <w:spacing w:before="7" w:line="264" w:lineRule="auto"/>
        <w:ind w:right="3175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6D4B02" w:rsidRDefault="004A7E65">
      <w:pPr>
        <w:pStyle w:val="a3"/>
        <w:spacing w:line="264" w:lineRule="auto"/>
        <w:ind w:right="102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</w:t>
      </w:r>
      <w:r>
        <w:rPr>
          <w:spacing w:val="-67"/>
        </w:rPr>
        <w:t xml:space="preserve"> </w:t>
      </w:r>
      <w:r>
        <w:t>раскр</w:t>
      </w:r>
      <w:r>
        <w:t>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6D4B02" w:rsidRDefault="004A7E65">
      <w:pPr>
        <w:pStyle w:val="a3"/>
        <w:spacing w:line="264" w:lineRule="auto"/>
        <w:ind w:right="104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t>),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химический знак (символ элемента), химическая формула и уравнение химической</w:t>
      </w:r>
      <w:r>
        <w:rPr>
          <w:spacing w:val="1"/>
        </w:rPr>
        <w:t xml:space="preserve"> </w:t>
      </w:r>
      <w:r>
        <w:t>реакции – при решении учебно-познавате</w:t>
      </w:r>
      <w:r>
        <w:t>льных задач, с учётом этих модельных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процесса</w:t>
      </w:r>
      <w:r>
        <w:t>х и</w:t>
      </w:r>
      <w:r>
        <w:rPr>
          <w:spacing w:val="-3"/>
        </w:rPr>
        <w:t xml:space="preserve"> </w:t>
      </w:r>
      <w:r>
        <w:t>явлениях.</w:t>
      </w:r>
    </w:p>
    <w:p w:rsidR="006D4B02" w:rsidRDefault="004A7E65">
      <w:pPr>
        <w:pStyle w:val="1"/>
        <w:spacing w:line="322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D4B02" w:rsidRDefault="004A7E65">
      <w:pPr>
        <w:pStyle w:val="a3"/>
        <w:spacing w:before="28" w:line="264" w:lineRule="auto"/>
        <w:ind w:right="107"/>
      </w:pPr>
      <w:r>
        <w:t>умение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поставленные</w:t>
      </w:r>
      <w:r>
        <w:rPr>
          <w:spacing w:val="17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3"/>
        </w:rPr>
        <w:t xml:space="preserve"> </w:t>
      </w:r>
      <w:r>
        <w:t>инструмента</w:t>
      </w:r>
      <w:r>
        <w:rPr>
          <w:spacing w:val="12"/>
        </w:rPr>
        <w:t xml:space="preserve"> </w:t>
      </w:r>
      <w:r>
        <w:t>познания,</w:t>
      </w:r>
      <w:r>
        <w:rPr>
          <w:spacing w:val="-67"/>
        </w:rPr>
        <w:t xml:space="preserve"> </w:t>
      </w:r>
      <w:r>
        <w:t>а также в качестве основы для формирования гипотезы по проверке правильности</w:t>
      </w:r>
      <w:r>
        <w:rPr>
          <w:spacing w:val="1"/>
        </w:rPr>
        <w:t xml:space="preserve"> </w:t>
      </w:r>
      <w:r>
        <w:t>высказываемых суждений;</w:t>
      </w:r>
    </w:p>
    <w:p w:rsidR="006D4B02" w:rsidRDefault="004A7E65">
      <w:pPr>
        <w:pStyle w:val="a3"/>
        <w:spacing w:before="1" w:line="264" w:lineRule="auto"/>
        <w:ind w:right="10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 экспериментов, умение наблюдать за ходом процесса, самостоятельно</w:t>
      </w:r>
      <w:r>
        <w:rPr>
          <w:spacing w:val="1"/>
        </w:rPr>
        <w:t xml:space="preserve"> </w:t>
      </w:r>
      <w:r>
        <w:t>прогнозировать его результат,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отчёт</w:t>
      </w:r>
      <w:r>
        <w:rPr>
          <w:spacing w:val="-4"/>
        </w:rPr>
        <w:t xml:space="preserve"> </w:t>
      </w:r>
      <w:r>
        <w:t>о проделан</w:t>
      </w:r>
      <w:r>
        <w:t>ной</w:t>
      </w:r>
      <w:r>
        <w:rPr>
          <w:spacing w:val="-1"/>
        </w:rPr>
        <w:t xml:space="preserve"> </w:t>
      </w:r>
      <w:r>
        <w:t>работе.</w:t>
      </w:r>
    </w:p>
    <w:p w:rsidR="006D4B02" w:rsidRDefault="004A7E65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D4B02" w:rsidRDefault="004A7E65">
      <w:pPr>
        <w:pStyle w:val="a3"/>
        <w:spacing w:before="28" w:line="264" w:lineRule="auto"/>
        <w:ind w:right="105"/>
      </w:pPr>
      <w:r>
        <w:t>умение выбирать, анализировать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-5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противоречивую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недостоверную</w:t>
      </w:r>
      <w:r>
        <w:rPr>
          <w:spacing w:val="-4"/>
        </w:rPr>
        <w:t xml:space="preserve"> </w:t>
      </w:r>
      <w:r>
        <w:t>информацию;</w:t>
      </w:r>
    </w:p>
    <w:p w:rsidR="006D4B02" w:rsidRDefault="004A7E65">
      <w:pPr>
        <w:pStyle w:val="a3"/>
        <w:spacing w:line="264" w:lineRule="auto"/>
        <w:ind w:right="104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и соответствующих данных, необходимых для выполнения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</w:t>
      </w:r>
      <w:r>
        <w:t>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информационно-коммуникативных технологий, овладение культурой</w:t>
      </w:r>
      <w:r>
        <w:rPr>
          <w:spacing w:val="-67"/>
        </w:rPr>
        <w:t xml:space="preserve"> </w:t>
      </w:r>
      <w:r>
        <w:t>активного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поисковых</w:t>
      </w:r>
      <w:r>
        <w:rPr>
          <w:spacing w:val="50"/>
        </w:rPr>
        <w:t xml:space="preserve"> </w:t>
      </w:r>
      <w:r>
        <w:t>систем,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выбирать</w:t>
      </w:r>
    </w:p>
    <w:p w:rsidR="006D4B02" w:rsidRDefault="006D4B02">
      <w:pPr>
        <w:spacing w:line="264" w:lineRule="auto"/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right="112" w:firstLine="0"/>
      </w:pPr>
      <w:r>
        <w:lastRenderedPageBreak/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</w:t>
      </w:r>
      <w:r>
        <w:t>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6D4B02" w:rsidRDefault="004A7E65">
      <w:pPr>
        <w:pStyle w:val="a3"/>
        <w:spacing w:before="1" w:line="264" w:lineRule="auto"/>
        <w:ind w:right="111"/>
      </w:pPr>
      <w:r>
        <w:t>умение использовать и анализировать в процессе учебной и 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на состояние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природной среды.</w:t>
      </w:r>
    </w:p>
    <w:p w:rsidR="006D4B02" w:rsidRDefault="004A7E65">
      <w:pPr>
        <w:pStyle w:val="1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D4B02" w:rsidRDefault="004A7E65">
      <w:pPr>
        <w:pStyle w:val="a3"/>
        <w:spacing w:before="26" w:line="264" w:lineRule="auto"/>
        <w:ind w:right="106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6D4B02" w:rsidRDefault="004A7E65">
      <w:pPr>
        <w:pStyle w:val="a3"/>
        <w:spacing w:line="264" w:lineRule="auto"/>
        <w:ind w:right="104"/>
      </w:pPr>
      <w:r>
        <w:t>ум</w:t>
      </w:r>
      <w:r>
        <w:t>ения представлять полученные результаты познавательной деятельности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(лабораторного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проекта);</w:t>
      </w:r>
    </w:p>
    <w:p w:rsidR="006D4B02" w:rsidRDefault="004A7E65">
      <w:pPr>
        <w:pStyle w:val="a3"/>
        <w:spacing w:line="264" w:lineRule="auto"/>
        <w:ind w:right="105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 на основе учёта общих интересов и согласования позиций 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«мозговые</w:t>
      </w:r>
      <w:r>
        <w:rPr>
          <w:spacing w:val="1"/>
        </w:rPr>
        <w:t xml:space="preserve"> </w:t>
      </w:r>
      <w:r>
        <w:t>штурмы»,</w:t>
      </w:r>
      <w:r>
        <w:rPr>
          <w:spacing w:val="1"/>
        </w:rPr>
        <w:t xml:space="preserve"> </w:t>
      </w:r>
      <w:r>
        <w:t>коо</w:t>
      </w:r>
      <w:r>
        <w:t>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по 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6D4B02" w:rsidRDefault="004A7E65">
      <w:pPr>
        <w:pStyle w:val="1"/>
        <w:spacing w:before="5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D4B02" w:rsidRDefault="004A7E65">
      <w:pPr>
        <w:pStyle w:val="a3"/>
        <w:spacing w:before="29" w:line="264" w:lineRule="auto"/>
        <w:ind w:right="105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действий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контексты,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 условии</w:t>
      </w:r>
      <w:r>
        <w:rPr>
          <w:spacing w:val="1"/>
        </w:rPr>
        <w:t xml:space="preserve"> </w:t>
      </w:r>
      <w:r>
        <w:t>заданий.</w:t>
      </w:r>
    </w:p>
    <w:p w:rsidR="006D4B02" w:rsidRDefault="006D4B02">
      <w:pPr>
        <w:pStyle w:val="a3"/>
        <w:spacing w:before="2"/>
        <w:ind w:left="0" w:firstLine="0"/>
        <w:jc w:val="left"/>
        <w:rPr>
          <w:sz w:val="26"/>
        </w:rPr>
      </w:pPr>
    </w:p>
    <w:p w:rsidR="006D4B02" w:rsidRDefault="004A7E65">
      <w:pPr>
        <w:pStyle w:val="1"/>
        <w:ind w:left="691" w:right="87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D4B02" w:rsidRDefault="004A7E65">
      <w:pPr>
        <w:pStyle w:val="a3"/>
        <w:spacing w:before="26"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научные знания, умения и способы действий, специфические для</w:t>
      </w:r>
      <w:r>
        <w:rPr>
          <w:spacing w:val="1"/>
        </w:rPr>
        <w:t xml:space="preserve"> </w:t>
      </w:r>
      <w:r>
        <w:t>предметной области «Химия», виды деятельности по получению нового знания, его</w:t>
      </w:r>
      <w:r>
        <w:rPr>
          <w:spacing w:val="1"/>
        </w:rPr>
        <w:t xml:space="preserve"> </w:t>
      </w:r>
      <w:r>
        <w:t>инт</w:t>
      </w:r>
      <w:r>
        <w:t>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6D4B02" w:rsidRDefault="004A7E65">
      <w:pPr>
        <w:pStyle w:val="a3"/>
        <w:spacing w:before="2" w:line="264" w:lineRule="auto"/>
        <w:ind w:right="10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умений: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7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7"/>
          <w:sz w:val="28"/>
        </w:rPr>
        <w:t xml:space="preserve"> </w:t>
      </w:r>
      <w:r>
        <w:rPr>
          <w:sz w:val="28"/>
        </w:rPr>
        <w:t>смесь</w:t>
      </w:r>
    </w:p>
    <w:p w:rsidR="006D4B02" w:rsidRDefault="006D4B02">
      <w:pPr>
        <w:spacing w:line="264" w:lineRule="auto"/>
        <w:jc w:val="both"/>
        <w:rPr>
          <w:sz w:val="28"/>
        </w:r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left="1038" w:right="106" w:firstLine="0"/>
      </w:pPr>
      <w:r>
        <w:lastRenderedPageBreak/>
        <w:t>(однородная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 масса, количество вещества, моль, молярная масса, массовая</w:t>
      </w:r>
      <w:r>
        <w:rPr>
          <w:spacing w:val="1"/>
        </w:rPr>
        <w:t xml:space="preserve"> </w:t>
      </w:r>
      <w:r>
        <w:t>доля химического элемента в соединении, молярный объём, оксид, 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-67"/>
        </w:rPr>
        <w:t xml:space="preserve"> </w:t>
      </w:r>
      <w:r>
        <w:t>реакция, классификация реакций: реакции соединения, реакции 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-67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ковалентная связь, ионная связь, ион, катион, анион, раствор, массовая доля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(процентная</w:t>
      </w:r>
      <w:r>
        <w:t xml:space="preserve"> концентрация)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 элементов в бинарных соединениях, принадлежность веществ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</w:t>
      </w:r>
      <w:r>
        <w:rPr>
          <w:sz w:val="28"/>
        </w:rPr>
        <w:t>ях;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атомно­-молекулярного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Авогадро;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6D4B02" w:rsidRDefault="004A7E65">
      <w:pPr>
        <w:pStyle w:val="a3"/>
        <w:spacing w:line="264" w:lineRule="auto"/>
        <w:ind w:left="1038" w:right="107" w:firstLine="0"/>
      </w:pPr>
      <w:r>
        <w:t>«побочная подгруппа (Б-группа)», малые и большие периоды, соотносить</w:t>
      </w:r>
      <w:r>
        <w:rPr>
          <w:spacing w:val="1"/>
        </w:rPr>
        <w:t xml:space="preserve"> </w:t>
      </w:r>
      <w:r>
        <w:t>о</w:t>
      </w:r>
      <w:r>
        <w:t>бозначения,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 элементов Д. И. Менделеева» с числовыми характеристиками</w:t>
      </w:r>
      <w:r>
        <w:rPr>
          <w:spacing w:val="1"/>
        </w:rPr>
        <w:t xml:space="preserve"> </w:t>
      </w:r>
      <w:r>
        <w:t>строения атомов химических элементов (состав и заряд ядра, общее 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1"/>
        <w:rPr>
          <w:sz w:val="28"/>
        </w:rPr>
      </w:pPr>
      <w:r>
        <w:rPr>
          <w:sz w:val="28"/>
        </w:rPr>
        <w:t>кла</w:t>
      </w:r>
      <w:r>
        <w:rPr>
          <w:sz w:val="28"/>
        </w:rPr>
        <w:t>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реакции (по числу и составу участвующих в</w:t>
      </w:r>
      <w:r>
        <w:rPr>
          <w:spacing w:val="70"/>
          <w:sz w:val="28"/>
        </w:rPr>
        <w:t xml:space="preserve"> </w:t>
      </w:r>
      <w:r>
        <w:rPr>
          <w:sz w:val="28"/>
        </w:rPr>
        <w:t>реакции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 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6D4B02" w:rsidRDefault="006D4B02">
      <w:pPr>
        <w:spacing w:line="264" w:lineRule="auto"/>
        <w:jc w:val="both"/>
        <w:rPr>
          <w:sz w:val="28"/>
        </w:r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 долю химического элемента по формуле соединения,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проводить расчёты по уравнению 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2" w:line="264" w:lineRule="auto"/>
        <w:ind w:right="10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 сравнение, обобщение, систематизацию, классификацию,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реакций, естественно-научные методы познания –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z w:val="28"/>
        </w:rPr>
        <w:t>сленный);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а также правилам обращения с веществами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-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</w:t>
      </w:r>
      <w:r>
        <w:rPr>
          <w:sz w:val="28"/>
        </w:rPr>
        <w:t>ие).</w:t>
      </w:r>
    </w:p>
    <w:p w:rsidR="006D4B02" w:rsidRDefault="004A7E65">
      <w:pPr>
        <w:pStyle w:val="a3"/>
        <w:spacing w:line="264" w:lineRule="auto"/>
        <w:ind w:right="1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умений: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 молекула, ион, катион, анион, простое вещество, сложное 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70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</w:t>
      </w:r>
      <w:r>
        <w:rPr>
          <w:sz w:val="28"/>
        </w:rPr>
        <w:t>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 реакции ионного обмена, катализатор, химическое равновесие,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аллотропия,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ПДК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6" w:lineRule="auto"/>
        <w:ind w:right="110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</w:t>
      </w:r>
      <w:r>
        <w:rPr>
          <w:sz w:val="28"/>
        </w:rPr>
        <w:t>нии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 различного состава, принадлежность веществ к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54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54"/>
          <w:sz w:val="28"/>
        </w:rPr>
        <w:t xml:space="preserve"> </w:t>
      </w:r>
      <w:r>
        <w:rPr>
          <w:sz w:val="28"/>
        </w:rPr>
        <w:t>заряд</w:t>
      </w:r>
      <w:r>
        <w:rPr>
          <w:spacing w:val="52"/>
          <w:sz w:val="28"/>
        </w:rPr>
        <w:t xml:space="preserve"> </w:t>
      </w:r>
      <w:r>
        <w:rPr>
          <w:sz w:val="28"/>
        </w:rPr>
        <w:t>иона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</w:p>
    <w:p w:rsidR="006D4B02" w:rsidRDefault="006D4B02">
      <w:pPr>
        <w:spacing w:line="264" w:lineRule="auto"/>
        <w:jc w:val="both"/>
        <w:rPr>
          <w:sz w:val="28"/>
        </w:r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left="1038" w:right="114" w:firstLine="0"/>
      </w:pPr>
      <w:r>
        <w:lastRenderedPageBreak/>
        <w:t>химической формуле, характер среды в в</w:t>
      </w:r>
      <w:r>
        <w:t>одных растворах 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-3"/>
        </w:rPr>
        <w:t xml:space="preserve"> </w:t>
      </w:r>
      <w:r>
        <w:t>решётки конкретного вещества;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его понимание: описывать и характеризовать 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4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8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понятия</w:t>
      </w:r>
    </w:p>
    <w:p w:rsidR="006D4B02" w:rsidRDefault="004A7E65">
      <w:pPr>
        <w:pStyle w:val="a3"/>
        <w:spacing w:line="264" w:lineRule="auto"/>
        <w:ind w:left="1038" w:right="104" w:firstLine="0"/>
      </w:pPr>
      <w:r>
        <w:t>«главная подгруппа (А-группа)» и</w:t>
      </w:r>
      <w:r>
        <w:rPr>
          <w:spacing w:val="1"/>
        </w:rPr>
        <w:t xml:space="preserve"> </w:t>
      </w:r>
      <w:r>
        <w:t>«побочная подгруппа</w:t>
      </w:r>
      <w:r>
        <w:rPr>
          <w:spacing w:val="70"/>
        </w:rPr>
        <w:t xml:space="preserve"> </w:t>
      </w:r>
      <w:r>
        <w:t>(Б-группа)», малые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</w:t>
      </w:r>
      <w:r>
        <w:t>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их по электронным слоям), объяснять общие закономерности</w:t>
      </w:r>
      <w:r>
        <w:rPr>
          <w:spacing w:val="1"/>
        </w:rPr>
        <w:t xml:space="preserve"> </w:t>
      </w:r>
      <w:r>
        <w:t>в изменении свойств элементов и их соединений в пределах малых периодов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строения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реакции (по числу и составу участвующих в</w:t>
      </w:r>
      <w:r>
        <w:rPr>
          <w:spacing w:val="70"/>
          <w:sz w:val="28"/>
        </w:rPr>
        <w:t xml:space="preserve"> </w:t>
      </w:r>
      <w:r>
        <w:rPr>
          <w:sz w:val="28"/>
        </w:rPr>
        <w:t>реакции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0"/>
        <w:rPr>
          <w:sz w:val="28"/>
        </w:rPr>
      </w:pPr>
      <w:r>
        <w:rPr>
          <w:sz w:val="28"/>
        </w:rPr>
        <w:t>характеризовать (описывать) общие и специфичес</w:t>
      </w:r>
      <w:r>
        <w:rPr>
          <w:sz w:val="28"/>
        </w:rPr>
        <w:t>кие химические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9"/>
        <w:rPr>
          <w:sz w:val="28"/>
        </w:rPr>
      </w:pPr>
      <w:r>
        <w:rPr>
          <w:sz w:val="28"/>
        </w:rPr>
        <w:t>составлять 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 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 щелочей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8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 долю химического элемента по формуле соединения,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проводить расчёты по уравнению 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а также правила обращения с веществами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газа);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line="264" w:lineRule="auto"/>
        <w:ind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веществ: распознавать опытным </w:t>
      </w:r>
      <w:proofErr w:type="gramStart"/>
      <w:r>
        <w:rPr>
          <w:sz w:val="28"/>
        </w:rPr>
        <w:t>путём хлорид</w:t>
      </w:r>
      <w:proofErr w:type="gramEnd"/>
      <w:r>
        <w:rPr>
          <w:sz w:val="28"/>
        </w:rPr>
        <w:t>-, бромид-, иодид-, 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2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8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2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21"/>
          <w:sz w:val="28"/>
        </w:rPr>
        <w:t xml:space="preserve"> </w:t>
      </w:r>
      <w:r>
        <w:rPr>
          <w:sz w:val="28"/>
        </w:rPr>
        <w:t>катионы</w:t>
      </w:r>
      <w:r>
        <w:rPr>
          <w:spacing w:val="20"/>
          <w:sz w:val="28"/>
        </w:rPr>
        <w:t xml:space="preserve"> </w:t>
      </w:r>
      <w:r>
        <w:rPr>
          <w:sz w:val="28"/>
        </w:rPr>
        <w:t>аммония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ионы</w:t>
      </w:r>
    </w:p>
    <w:p w:rsidR="006D4B02" w:rsidRDefault="006D4B02">
      <w:pPr>
        <w:spacing w:line="264" w:lineRule="auto"/>
        <w:jc w:val="both"/>
        <w:rPr>
          <w:sz w:val="28"/>
        </w:r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a3"/>
        <w:spacing w:before="63" w:line="264" w:lineRule="auto"/>
        <w:ind w:left="1038" w:right="112" w:firstLine="0"/>
      </w:pPr>
      <w:r>
        <w:lastRenderedPageBreak/>
        <w:t>изученных металлов, присутствующие в водных растворах неорганических</w:t>
      </w:r>
      <w:r>
        <w:rPr>
          <w:spacing w:val="1"/>
        </w:rPr>
        <w:t xml:space="preserve"> </w:t>
      </w:r>
      <w:r>
        <w:t>веществ;</w:t>
      </w:r>
    </w:p>
    <w:p w:rsidR="006D4B02" w:rsidRDefault="004A7E65">
      <w:pPr>
        <w:pStyle w:val="a5"/>
        <w:numPr>
          <w:ilvl w:val="0"/>
          <w:numId w:val="1"/>
        </w:numPr>
        <w:tabs>
          <w:tab w:val="left" w:pos="1039"/>
        </w:tabs>
        <w:spacing w:before="3" w:line="264" w:lineRule="auto"/>
        <w:ind w:right="10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 – для изучения свойств веществ и химических реакций,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мысленный).</w:t>
      </w:r>
    </w:p>
    <w:p w:rsidR="006D4B02" w:rsidRDefault="006D4B02">
      <w:pPr>
        <w:spacing w:line="264" w:lineRule="auto"/>
        <w:jc w:val="both"/>
        <w:rPr>
          <w:sz w:val="28"/>
        </w:rPr>
        <w:sectPr w:rsidR="006D4B02">
          <w:pgSz w:w="11910" w:h="16390"/>
          <w:pgMar w:top="1060" w:right="740" w:bottom="280" w:left="740" w:header="720" w:footer="720" w:gutter="0"/>
          <w:cols w:space="720"/>
        </w:sectPr>
      </w:pPr>
    </w:p>
    <w:p w:rsidR="006D4B02" w:rsidRDefault="004A7E65">
      <w:pPr>
        <w:pStyle w:val="1"/>
        <w:spacing w:before="64" w:line="278" w:lineRule="auto"/>
        <w:ind w:left="7000" w:right="5006" w:hanging="1877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96"/>
        <w:gridCol w:w="1673"/>
        <w:gridCol w:w="2414"/>
        <w:gridCol w:w="2505"/>
        <w:gridCol w:w="3703"/>
      </w:tblGrid>
      <w:tr w:rsidR="006D4B02">
        <w:trPr>
          <w:trHeight w:val="362"/>
        </w:trPr>
        <w:tc>
          <w:tcPr>
            <w:tcW w:w="900" w:type="dxa"/>
            <w:vMerge w:val="restart"/>
          </w:tcPr>
          <w:p w:rsidR="006D4B02" w:rsidRDefault="004A7E65">
            <w:pPr>
              <w:pStyle w:val="TableParagraph"/>
              <w:spacing w:before="225" w:line="278" w:lineRule="auto"/>
              <w:ind w:left="23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96" w:type="dxa"/>
            <w:vMerge w:val="restart"/>
          </w:tcPr>
          <w:p w:rsidR="006D4B02" w:rsidRDefault="004A7E65">
            <w:pPr>
              <w:pStyle w:val="TableParagraph"/>
              <w:spacing w:before="225" w:line="278" w:lineRule="auto"/>
              <w:ind w:left="23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92" w:type="dxa"/>
            <w:gridSpan w:val="3"/>
          </w:tcPr>
          <w:p w:rsidR="006D4B02" w:rsidRDefault="004A7E65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03" w:type="dxa"/>
            <w:vMerge w:val="restart"/>
          </w:tcPr>
          <w:p w:rsidR="006D4B02" w:rsidRDefault="004A7E65">
            <w:pPr>
              <w:pStyle w:val="TableParagraph"/>
              <w:spacing w:before="225" w:line="278" w:lineRule="auto"/>
              <w:ind w:left="234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B02">
        <w:trPr>
          <w:trHeight w:val="988"/>
        </w:trPr>
        <w:tc>
          <w:tcPr>
            <w:tcW w:w="900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20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14" w:type="dxa"/>
          </w:tcPr>
          <w:p w:rsidR="006D4B02" w:rsidRDefault="004A7E65">
            <w:pPr>
              <w:pStyle w:val="TableParagraph"/>
              <w:spacing w:before="43" w:line="276" w:lineRule="auto"/>
              <w:ind w:left="233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05" w:type="dxa"/>
          </w:tcPr>
          <w:p w:rsidR="006D4B02" w:rsidRDefault="004A7E65">
            <w:pPr>
              <w:pStyle w:val="TableParagraph"/>
              <w:spacing w:before="43" w:line="276" w:lineRule="auto"/>
              <w:ind w:left="234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</w:tr>
      <w:tr w:rsidR="006D4B02">
        <w:trPr>
          <w:trHeight w:val="362"/>
        </w:trPr>
        <w:tc>
          <w:tcPr>
            <w:tcW w:w="14891" w:type="dxa"/>
            <w:gridSpan w:val="6"/>
          </w:tcPr>
          <w:p w:rsidR="006D4B02" w:rsidRDefault="004A7E6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6D4B02">
        <w:trPr>
          <w:trHeight w:val="998"/>
        </w:trPr>
        <w:tc>
          <w:tcPr>
            <w:tcW w:w="900" w:type="dxa"/>
          </w:tcPr>
          <w:p w:rsidR="006D4B02" w:rsidRDefault="006D4B0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B02" w:rsidRDefault="004A7E6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38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D4B02" w:rsidRDefault="004A7E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3" w:type="dxa"/>
          </w:tcPr>
          <w:p w:rsidR="006D4B02" w:rsidRDefault="006D4B0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B02" w:rsidRDefault="004A7E65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B02" w:rsidRDefault="004A7E65">
            <w:pPr>
              <w:pStyle w:val="TableParagraph"/>
              <w:ind w:right="10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5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52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8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4" w:type="dxa"/>
          </w:tcPr>
          <w:p w:rsidR="006D4B02" w:rsidRDefault="004A7E65">
            <w:pPr>
              <w:pStyle w:val="TableParagraph"/>
              <w:spacing w:before="182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554"/>
        </w:trPr>
        <w:tc>
          <w:tcPr>
            <w:tcW w:w="4596" w:type="dxa"/>
            <w:gridSpan w:val="2"/>
          </w:tcPr>
          <w:p w:rsidR="006D4B02" w:rsidRDefault="004A7E6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22" w:type="dxa"/>
            <w:gridSpan w:val="3"/>
          </w:tcPr>
          <w:p w:rsidR="006D4B02" w:rsidRDefault="006D4B02">
            <w:pPr>
              <w:pStyle w:val="TableParagraph"/>
            </w:pPr>
          </w:p>
        </w:tc>
      </w:tr>
      <w:tr w:rsidR="006D4B02">
        <w:trPr>
          <w:trHeight w:val="362"/>
        </w:trPr>
        <w:tc>
          <w:tcPr>
            <w:tcW w:w="14891" w:type="dxa"/>
            <w:gridSpan w:val="6"/>
          </w:tcPr>
          <w:p w:rsidR="006D4B02" w:rsidRDefault="004A7E6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6D4B02">
        <w:trPr>
          <w:trHeight w:val="678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9" w:line="316" w:lineRule="exact"/>
              <w:ind w:left="235" w:right="302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97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3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81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9" w:line="316" w:lineRule="exact"/>
              <w:ind w:left="235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z w:val="24"/>
              </w:rPr>
              <w:t xml:space="preserve"> о кислотах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97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4A7E65">
            <w:pPr>
              <w:pStyle w:val="TableParagraph"/>
              <w:spacing w:before="197"/>
              <w:ind w:right="10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8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79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4" w:line="320" w:lineRule="exact"/>
              <w:ind w:left="235" w:right="547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97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4" w:type="dxa"/>
          </w:tcPr>
          <w:p w:rsidR="006D4B02" w:rsidRDefault="004A7E65">
            <w:pPr>
              <w:pStyle w:val="TableParagraph"/>
              <w:spacing w:before="197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:rsidR="006D4B02" w:rsidRDefault="004A7E65">
            <w:pPr>
              <w:pStyle w:val="TableParagraph"/>
              <w:spacing w:before="197"/>
              <w:ind w:right="10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9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79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9" w:line="316" w:lineRule="exact"/>
              <w:ind w:left="235" w:right="544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9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4" w:type="dxa"/>
          </w:tcPr>
          <w:p w:rsidR="006D4B02" w:rsidRDefault="004A7E65">
            <w:pPr>
              <w:pStyle w:val="TableParagraph"/>
              <w:spacing w:before="197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:rsidR="006D4B02" w:rsidRDefault="004A7E65">
            <w:pPr>
              <w:pStyle w:val="TableParagraph"/>
              <w:spacing w:before="197"/>
              <w:ind w:right="10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10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554"/>
        </w:trPr>
        <w:tc>
          <w:tcPr>
            <w:tcW w:w="4596" w:type="dxa"/>
            <w:gridSpan w:val="2"/>
          </w:tcPr>
          <w:p w:rsidR="006D4B02" w:rsidRDefault="004A7E6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3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22" w:type="dxa"/>
            <w:gridSpan w:val="3"/>
          </w:tcPr>
          <w:p w:rsidR="006D4B02" w:rsidRDefault="006D4B02">
            <w:pPr>
              <w:pStyle w:val="TableParagraph"/>
            </w:pPr>
          </w:p>
        </w:tc>
      </w:tr>
      <w:tr w:rsidR="006D4B02">
        <w:trPr>
          <w:trHeight w:val="679"/>
        </w:trPr>
        <w:tc>
          <w:tcPr>
            <w:tcW w:w="14891" w:type="dxa"/>
            <w:gridSpan w:val="6"/>
          </w:tcPr>
          <w:p w:rsidR="006D4B02" w:rsidRDefault="004A7E65">
            <w:pPr>
              <w:pStyle w:val="TableParagraph"/>
              <w:spacing w:before="9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6D4B02">
        <w:trPr>
          <w:trHeight w:val="359"/>
        </w:trPr>
        <w:tc>
          <w:tcPr>
            <w:tcW w:w="900" w:type="dxa"/>
          </w:tcPr>
          <w:p w:rsidR="006D4B02" w:rsidRDefault="004A7E6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38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B02" w:rsidRDefault="006D4B02">
      <w:pPr>
        <w:rPr>
          <w:sz w:val="24"/>
        </w:rPr>
        <w:sectPr w:rsidR="006D4B02">
          <w:pgSz w:w="16390" w:h="11910" w:orient="landscape"/>
          <w:pgMar w:top="1060" w:right="620" w:bottom="280" w:left="640" w:header="720" w:footer="720" w:gutter="0"/>
          <w:cols w:space="720"/>
        </w:sectPr>
      </w:pPr>
    </w:p>
    <w:p w:rsidR="006D4B02" w:rsidRDefault="006D4B0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96"/>
        <w:gridCol w:w="1673"/>
        <w:gridCol w:w="2414"/>
        <w:gridCol w:w="2505"/>
        <w:gridCol w:w="3703"/>
      </w:tblGrid>
      <w:tr w:rsidR="006D4B02">
        <w:trPr>
          <w:trHeight w:val="998"/>
        </w:trPr>
        <w:tc>
          <w:tcPr>
            <w:tcW w:w="900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6D4B02" w:rsidRDefault="004A7E65">
            <w:pPr>
              <w:pStyle w:val="TableParagraph"/>
              <w:spacing w:before="9" w:line="310" w:lineRule="atLeast"/>
              <w:ind w:left="235" w:right="471"/>
              <w:rPr>
                <w:sz w:val="24"/>
              </w:rPr>
            </w:pPr>
            <w:r>
              <w:rPr>
                <w:sz w:val="24"/>
              </w:rPr>
              <w:t>химических элементов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673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40"/>
              <w:ind w:left="234"/>
            </w:pPr>
            <w:hyperlink r:id="rId11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998"/>
        </w:trPr>
        <w:tc>
          <w:tcPr>
            <w:tcW w:w="90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96" w:type="dxa"/>
          </w:tcPr>
          <w:p w:rsidR="006D4B02" w:rsidRDefault="004A7E65">
            <w:pPr>
              <w:pStyle w:val="TableParagraph"/>
              <w:spacing w:before="7" w:line="310" w:lineRule="atLeast"/>
              <w:ind w:left="235" w:right="574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673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12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53"/>
        </w:trPr>
        <w:tc>
          <w:tcPr>
            <w:tcW w:w="4596" w:type="dxa"/>
            <w:gridSpan w:val="2"/>
          </w:tcPr>
          <w:p w:rsidR="006D4B02" w:rsidRDefault="004A7E6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8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3"/>
              <w:ind w:left="234"/>
            </w:pPr>
            <w:hyperlink r:id="rId13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52"/>
        </w:trPr>
        <w:tc>
          <w:tcPr>
            <w:tcW w:w="4596" w:type="dxa"/>
            <w:gridSpan w:val="2"/>
          </w:tcPr>
          <w:p w:rsidR="006D4B02" w:rsidRDefault="004A7E65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85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4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505" w:type="dxa"/>
          </w:tcPr>
          <w:p w:rsidR="006D4B02" w:rsidRDefault="006D4B02">
            <w:pPr>
              <w:pStyle w:val="TableParagraph"/>
            </w:pPr>
          </w:p>
        </w:tc>
        <w:tc>
          <w:tcPr>
            <w:tcW w:w="3703" w:type="dxa"/>
          </w:tcPr>
          <w:p w:rsidR="006D4B02" w:rsidRDefault="004A7E6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4"/>
            </w:pPr>
            <w:hyperlink r:id="rId14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6D4B02">
        <w:trPr>
          <w:trHeight w:val="678"/>
        </w:trPr>
        <w:tc>
          <w:tcPr>
            <w:tcW w:w="4596" w:type="dxa"/>
            <w:gridSpan w:val="2"/>
          </w:tcPr>
          <w:p w:rsidR="006D4B02" w:rsidRDefault="004A7E65">
            <w:pPr>
              <w:pStyle w:val="TableParagraph"/>
              <w:spacing w:before="7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3" w:type="dxa"/>
          </w:tcPr>
          <w:p w:rsidR="006D4B02" w:rsidRDefault="004A7E65">
            <w:pPr>
              <w:pStyle w:val="TableParagraph"/>
              <w:spacing w:before="19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4" w:type="dxa"/>
          </w:tcPr>
          <w:p w:rsidR="006D4B02" w:rsidRDefault="004A7E65">
            <w:pPr>
              <w:pStyle w:val="TableParagraph"/>
              <w:spacing w:before="199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5" w:type="dxa"/>
          </w:tcPr>
          <w:p w:rsidR="006D4B02" w:rsidRDefault="004A7E65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3" w:type="dxa"/>
          </w:tcPr>
          <w:p w:rsidR="006D4B02" w:rsidRDefault="006D4B02">
            <w:pPr>
              <w:pStyle w:val="TableParagraph"/>
            </w:pPr>
          </w:p>
        </w:tc>
      </w:tr>
    </w:tbl>
    <w:p w:rsidR="006D4B02" w:rsidRDefault="006D4B02">
      <w:pPr>
        <w:sectPr w:rsidR="006D4B02">
          <w:pgSz w:w="16390" w:h="11910" w:orient="landscape"/>
          <w:pgMar w:top="1100" w:right="620" w:bottom="280" w:left="640" w:header="720" w:footer="720" w:gutter="0"/>
          <w:cols w:space="720"/>
        </w:sectPr>
      </w:pPr>
    </w:p>
    <w:p w:rsidR="006D4B02" w:rsidRDefault="004A7E65">
      <w:pPr>
        <w:spacing w:before="64" w:after="53"/>
        <w:ind w:left="40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24"/>
      </w:tblGrid>
      <w:tr w:rsidR="006D4B02">
        <w:trPr>
          <w:trHeight w:val="362"/>
        </w:trPr>
        <w:tc>
          <w:tcPr>
            <w:tcW w:w="1020" w:type="dxa"/>
            <w:vMerge w:val="restart"/>
          </w:tcPr>
          <w:p w:rsidR="006D4B02" w:rsidRDefault="006D4B02">
            <w:pPr>
              <w:pStyle w:val="TableParagraph"/>
              <w:rPr>
                <w:b/>
                <w:sz w:val="26"/>
              </w:rPr>
            </w:pPr>
          </w:p>
          <w:p w:rsidR="006D4B02" w:rsidRDefault="004A7E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6D4B02" w:rsidRDefault="006D4B0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spacing w:line="276" w:lineRule="auto"/>
              <w:ind w:left="233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3" w:type="dxa"/>
            <w:gridSpan w:val="3"/>
          </w:tcPr>
          <w:p w:rsidR="006D4B02" w:rsidRDefault="004A7E6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6D4B02" w:rsidRDefault="004A7E65">
            <w:pPr>
              <w:pStyle w:val="TableParagraph"/>
              <w:spacing w:before="46" w:line="276" w:lineRule="auto"/>
              <w:ind w:left="230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B02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6D4B02" w:rsidRDefault="006D4B0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B02" w:rsidRDefault="004A7E6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D4B02" w:rsidRDefault="004A7E65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D4B02" w:rsidRDefault="004A7E65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6D4B02" w:rsidRDefault="006D4B02">
            <w:pPr>
              <w:rPr>
                <w:sz w:val="2"/>
                <w:szCs w:val="2"/>
              </w:rPr>
            </w:pPr>
          </w:p>
        </w:tc>
      </w:tr>
      <w:tr w:rsidR="006D4B02">
        <w:trPr>
          <w:trHeight w:val="362"/>
        </w:trPr>
        <w:tc>
          <w:tcPr>
            <w:tcW w:w="13800" w:type="dxa"/>
            <w:gridSpan w:val="6"/>
          </w:tcPr>
          <w:p w:rsidR="006D4B02" w:rsidRDefault="004A7E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6D4B02">
        <w:trPr>
          <w:trHeight w:val="681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7" w:line="310" w:lineRule="atLeast"/>
              <w:ind w:left="233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4B02" w:rsidRDefault="004A7E65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678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6" w:line="320" w:lineRule="exact"/>
              <w:ind w:left="233" w:right="4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16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679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7" w:line="310" w:lineRule="atLeast"/>
              <w:ind w:left="233" w:right="1005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D4B02" w:rsidRDefault="004A7E65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B02" w:rsidRDefault="004A7E65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2"/>
              <w:ind w:left="230"/>
            </w:pPr>
            <w:hyperlink r:id="rId17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554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7" w:type="dxa"/>
            <w:gridSpan w:val="3"/>
          </w:tcPr>
          <w:p w:rsidR="006D4B02" w:rsidRDefault="006D4B02">
            <w:pPr>
              <w:pStyle w:val="TableParagraph"/>
            </w:pPr>
          </w:p>
        </w:tc>
      </w:tr>
      <w:tr w:rsidR="006D4B02">
        <w:trPr>
          <w:trHeight w:val="362"/>
        </w:trPr>
        <w:tc>
          <w:tcPr>
            <w:tcW w:w="13800" w:type="dxa"/>
            <w:gridSpan w:val="6"/>
          </w:tcPr>
          <w:p w:rsidR="006D4B02" w:rsidRDefault="004A7E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6D4B02">
        <w:trPr>
          <w:trHeight w:val="681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7" w:line="310" w:lineRule="atLeast"/>
              <w:ind w:left="233" w:right="8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4A7E65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18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996"/>
        </w:trPr>
        <w:tc>
          <w:tcPr>
            <w:tcW w:w="102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6D4B02" w:rsidRDefault="004A7E65">
            <w:pPr>
              <w:pStyle w:val="TableParagraph"/>
              <w:spacing w:before="10" w:line="310" w:lineRule="atLeast"/>
              <w:ind w:left="233" w:right="99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1"/>
              <w:ind w:left="230"/>
            </w:pPr>
            <w:hyperlink r:id="rId19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998"/>
        </w:trPr>
        <w:tc>
          <w:tcPr>
            <w:tcW w:w="102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7" w:line="31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20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996"/>
        </w:trPr>
        <w:tc>
          <w:tcPr>
            <w:tcW w:w="102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6D4B02" w:rsidRDefault="004A7E65">
            <w:pPr>
              <w:pStyle w:val="TableParagraph"/>
              <w:spacing w:before="10" w:line="310" w:lineRule="atLeast"/>
              <w:ind w:left="233" w:right="892"/>
              <w:rPr>
                <w:sz w:val="24"/>
              </w:rPr>
            </w:pPr>
            <w:r>
              <w:rPr>
                <w:sz w:val="24"/>
              </w:rPr>
              <w:t>элементов IVА-группы. Углерод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B02" w:rsidRDefault="006D4B0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B02" w:rsidRDefault="004A7E65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21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551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7" w:type="dxa"/>
            <w:gridSpan w:val="3"/>
          </w:tcPr>
          <w:p w:rsidR="006D4B02" w:rsidRDefault="006D4B02">
            <w:pPr>
              <w:pStyle w:val="TableParagraph"/>
            </w:pPr>
          </w:p>
        </w:tc>
      </w:tr>
    </w:tbl>
    <w:p w:rsidR="006D4B02" w:rsidRDefault="006D4B02">
      <w:pPr>
        <w:sectPr w:rsidR="006D4B02">
          <w:pgSz w:w="16390" w:h="11910" w:orient="landscape"/>
          <w:pgMar w:top="1060" w:right="620" w:bottom="280" w:left="640" w:header="720" w:footer="720" w:gutter="0"/>
          <w:cols w:space="720"/>
        </w:sectPr>
      </w:pPr>
    </w:p>
    <w:p w:rsidR="006D4B02" w:rsidRDefault="006D4B0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24"/>
      </w:tblGrid>
      <w:tr w:rsidR="006D4B02">
        <w:trPr>
          <w:trHeight w:val="364"/>
        </w:trPr>
        <w:tc>
          <w:tcPr>
            <w:tcW w:w="13800" w:type="dxa"/>
            <w:gridSpan w:val="6"/>
          </w:tcPr>
          <w:p w:rsidR="006D4B02" w:rsidRDefault="004A7E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6D4B02">
        <w:trPr>
          <w:trHeight w:val="652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3"/>
              <w:ind w:left="230"/>
            </w:pPr>
            <w:hyperlink r:id="rId22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652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6D4B02" w:rsidRDefault="004A7E65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B02" w:rsidRDefault="004A7E65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23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554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6D4B02" w:rsidRDefault="006D4B02">
            <w:pPr>
              <w:pStyle w:val="TableParagraph"/>
            </w:pPr>
          </w:p>
        </w:tc>
      </w:tr>
      <w:tr w:rsidR="006D4B02">
        <w:trPr>
          <w:trHeight w:val="362"/>
        </w:trPr>
        <w:tc>
          <w:tcPr>
            <w:tcW w:w="13800" w:type="dxa"/>
            <w:gridSpan w:val="6"/>
          </w:tcPr>
          <w:p w:rsidR="006D4B02" w:rsidRDefault="004A7E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6D4B02">
        <w:trPr>
          <w:trHeight w:val="652"/>
        </w:trPr>
        <w:tc>
          <w:tcPr>
            <w:tcW w:w="1020" w:type="dxa"/>
          </w:tcPr>
          <w:p w:rsidR="006D4B02" w:rsidRDefault="004A7E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3" w:type="dxa"/>
          </w:tcPr>
          <w:p w:rsidR="006D4B02" w:rsidRDefault="004A7E6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24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554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3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6D4B02" w:rsidRDefault="006D4B02">
            <w:pPr>
              <w:pStyle w:val="TableParagraph"/>
            </w:pPr>
          </w:p>
        </w:tc>
      </w:tr>
      <w:tr w:rsidR="006D4B02">
        <w:trPr>
          <w:trHeight w:val="655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B02" w:rsidRDefault="006D4B02">
            <w:pPr>
              <w:pStyle w:val="TableParagraph"/>
            </w:pPr>
          </w:p>
        </w:tc>
        <w:tc>
          <w:tcPr>
            <w:tcW w:w="1911" w:type="dxa"/>
          </w:tcPr>
          <w:p w:rsidR="006D4B02" w:rsidRDefault="006D4B02">
            <w:pPr>
              <w:pStyle w:val="TableParagraph"/>
            </w:pPr>
          </w:p>
        </w:tc>
        <w:tc>
          <w:tcPr>
            <w:tcW w:w="2824" w:type="dxa"/>
          </w:tcPr>
          <w:p w:rsidR="006D4B02" w:rsidRDefault="004A7E6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B02" w:rsidRDefault="004A7E65">
            <w:pPr>
              <w:pStyle w:val="TableParagraph"/>
              <w:spacing w:before="40"/>
              <w:ind w:left="230"/>
            </w:pPr>
            <w:hyperlink r:id="rId25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6D4B02">
        <w:trPr>
          <w:trHeight w:val="549"/>
        </w:trPr>
        <w:tc>
          <w:tcPr>
            <w:tcW w:w="5713" w:type="dxa"/>
            <w:gridSpan w:val="2"/>
          </w:tcPr>
          <w:p w:rsidR="006D4B02" w:rsidRDefault="004A7E6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6D4B02" w:rsidRDefault="004A7E65">
            <w:pPr>
              <w:pStyle w:val="TableParagraph"/>
              <w:spacing w:before="13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4B02" w:rsidRDefault="004A7E65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D4B02" w:rsidRDefault="004A7E65">
            <w:pPr>
              <w:pStyle w:val="TableParagraph"/>
              <w:spacing w:before="13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4" w:type="dxa"/>
          </w:tcPr>
          <w:p w:rsidR="006D4B02" w:rsidRDefault="006D4B02">
            <w:pPr>
              <w:pStyle w:val="TableParagraph"/>
            </w:pPr>
          </w:p>
        </w:tc>
      </w:tr>
    </w:tbl>
    <w:p w:rsidR="006D4B02" w:rsidRDefault="006D4B02">
      <w:pPr>
        <w:sectPr w:rsidR="006D4B02">
          <w:pgSz w:w="16390" w:h="11910" w:orient="landscape"/>
          <w:pgMar w:top="1100" w:right="620" w:bottom="280" w:left="640" w:header="720" w:footer="720" w:gutter="0"/>
          <w:cols w:space="720"/>
        </w:sectPr>
      </w:pPr>
    </w:p>
    <w:p w:rsidR="006D4B02" w:rsidRDefault="006D4B0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D4B0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271"/>
    <w:multiLevelType w:val="hybridMultilevel"/>
    <w:tmpl w:val="972AA464"/>
    <w:lvl w:ilvl="0" w:tplc="2CF4E6C2">
      <w:numFmt w:val="bullet"/>
      <w:lvlText w:val="–"/>
      <w:lvlJc w:val="left"/>
      <w:pPr>
        <w:ind w:left="112" w:hanging="209"/>
      </w:pPr>
      <w:rPr>
        <w:rFonts w:hint="default"/>
        <w:w w:val="100"/>
        <w:lang w:val="ru-RU" w:eastAsia="en-US" w:bidi="ar-SA"/>
      </w:rPr>
    </w:lvl>
    <w:lvl w:ilvl="1" w:tplc="4EB85466">
      <w:start w:val="8"/>
      <w:numFmt w:val="decimal"/>
      <w:lvlText w:val="%2"/>
      <w:lvlJc w:val="left"/>
      <w:pPr>
        <w:ind w:left="5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0E2B15A">
      <w:numFmt w:val="bullet"/>
      <w:lvlText w:val="•"/>
      <w:lvlJc w:val="left"/>
      <w:pPr>
        <w:ind w:left="5709" w:hanging="212"/>
      </w:pPr>
      <w:rPr>
        <w:rFonts w:hint="default"/>
        <w:lang w:val="ru-RU" w:eastAsia="en-US" w:bidi="ar-SA"/>
      </w:rPr>
    </w:lvl>
    <w:lvl w:ilvl="3" w:tplc="63C88B22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4" w:tplc="00CCFD56">
      <w:numFmt w:val="bullet"/>
      <w:lvlText w:val="•"/>
      <w:lvlJc w:val="left"/>
      <w:pPr>
        <w:ind w:left="6888" w:hanging="212"/>
      </w:pPr>
      <w:rPr>
        <w:rFonts w:hint="default"/>
        <w:lang w:val="ru-RU" w:eastAsia="en-US" w:bidi="ar-SA"/>
      </w:rPr>
    </w:lvl>
    <w:lvl w:ilvl="5" w:tplc="795E746E">
      <w:numFmt w:val="bullet"/>
      <w:lvlText w:val="•"/>
      <w:lvlJc w:val="left"/>
      <w:pPr>
        <w:ind w:left="7478" w:hanging="212"/>
      </w:pPr>
      <w:rPr>
        <w:rFonts w:hint="default"/>
        <w:lang w:val="ru-RU" w:eastAsia="en-US" w:bidi="ar-SA"/>
      </w:rPr>
    </w:lvl>
    <w:lvl w:ilvl="6" w:tplc="2AC2D464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  <w:lvl w:ilvl="7" w:tplc="9B1628E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8" w:tplc="F86CF1F2">
      <w:numFmt w:val="bullet"/>
      <w:lvlText w:val="•"/>
      <w:lvlJc w:val="left"/>
      <w:pPr>
        <w:ind w:left="924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2992EA6"/>
    <w:multiLevelType w:val="hybridMultilevel"/>
    <w:tmpl w:val="C504CEDE"/>
    <w:lvl w:ilvl="0" w:tplc="9842CAEC">
      <w:start w:val="1"/>
      <w:numFmt w:val="decimal"/>
      <w:lvlText w:val="%1)"/>
      <w:lvlJc w:val="left"/>
      <w:pPr>
        <w:ind w:left="1017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4A8180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91D635F2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DBBAF3EA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 w:tplc="E18EB4B8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7A94F4C2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5E509F82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D3840D5E">
      <w:numFmt w:val="bullet"/>
      <w:lvlText w:val="•"/>
      <w:lvlJc w:val="left"/>
      <w:pPr>
        <w:ind w:left="7604" w:hanging="305"/>
      </w:pPr>
      <w:rPr>
        <w:rFonts w:hint="default"/>
        <w:lang w:val="ru-RU" w:eastAsia="en-US" w:bidi="ar-SA"/>
      </w:rPr>
    </w:lvl>
    <w:lvl w:ilvl="8" w:tplc="0E0652F6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1E0269C"/>
    <w:multiLevelType w:val="hybridMultilevel"/>
    <w:tmpl w:val="F6C0BCE4"/>
    <w:lvl w:ilvl="0" w:tplc="170EF97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1ADF6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5AA4982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B134C6E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2B3C033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978D1C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3FADF8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80FA7B9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73224E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2"/>
    <w:rsid w:val="004A7E65"/>
    <w:rsid w:val="006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8713"/>
  <w15:docId w15:val="{8DDC4705-46C0-496C-BB90-F0D81D88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7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691" w:right="6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7035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1_1</cp:lastModifiedBy>
  <cp:revision>2</cp:revision>
  <dcterms:created xsi:type="dcterms:W3CDTF">2023-10-31T09:55:00Z</dcterms:created>
  <dcterms:modified xsi:type="dcterms:W3CDTF">2023-10-31T09:55:00Z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