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BB" w:rsidRPr="00775CCE" w:rsidRDefault="002F6BBB" w:rsidP="002F6BBB">
      <w:pPr>
        <w:spacing w:line="360" w:lineRule="auto"/>
        <w:ind w:firstLine="709"/>
        <w:rPr>
          <w:rFonts w:cs="Times New Roman"/>
          <w:szCs w:val="28"/>
        </w:rPr>
      </w:pPr>
      <w:r w:rsidRPr="00775CCE">
        <w:rPr>
          <w:rFonts w:cs="Times New Roman"/>
          <w:szCs w:val="28"/>
        </w:rPr>
        <w:t>М</w:t>
      </w:r>
      <w:r>
        <w:rPr>
          <w:rFonts w:cs="Times New Roman"/>
          <w:szCs w:val="28"/>
        </w:rPr>
        <w:t xml:space="preserve">униципальное </w:t>
      </w:r>
      <w:r w:rsidRPr="00775CCE">
        <w:rPr>
          <w:rFonts w:cs="Times New Roman"/>
          <w:szCs w:val="28"/>
        </w:rPr>
        <w:t>Б</w:t>
      </w:r>
      <w:r>
        <w:rPr>
          <w:rFonts w:cs="Times New Roman"/>
          <w:szCs w:val="28"/>
        </w:rPr>
        <w:t xml:space="preserve">юджетное </w:t>
      </w:r>
      <w:r w:rsidRPr="00775CCE">
        <w:rPr>
          <w:rFonts w:cs="Times New Roman"/>
          <w:szCs w:val="28"/>
        </w:rPr>
        <w:t>О</w:t>
      </w:r>
      <w:r>
        <w:rPr>
          <w:rFonts w:cs="Times New Roman"/>
          <w:szCs w:val="28"/>
        </w:rPr>
        <w:t xml:space="preserve">бщеобразовательное </w:t>
      </w:r>
      <w:r w:rsidRPr="00775CCE">
        <w:rPr>
          <w:rFonts w:cs="Times New Roman"/>
          <w:szCs w:val="28"/>
        </w:rPr>
        <w:t>У</w:t>
      </w:r>
      <w:r>
        <w:rPr>
          <w:rFonts w:cs="Times New Roman"/>
          <w:szCs w:val="28"/>
        </w:rPr>
        <w:t>чреждение</w:t>
      </w:r>
      <w:r w:rsidRPr="00775CCE">
        <w:rPr>
          <w:rFonts w:cs="Times New Roman"/>
          <w:szCs w:val="28"/>
        </w:rPr>
        <w:t xml:space="preserve"> </w:t>
      </w:r>
      <w:r>
        <w:rPr>
          <w:rFonts w:cs="Times New Roman"/>
          <w:szCs w:val="28"/>
        </w:rPr>
        <w:t>«</w:t>
      </w:r>
      <w:r w:rsidRPr="00775CCE">
        <w:rPr>
          <w:rFonts w:cs="Times New Roman"/>
          <w:szCs w:val="28"/>
        </w:rPr>
        <w:t>О</w:t>
      </w:r>
      <w:r>
        <w:rPr>
          <w:rFonts w:cs="Times New Roman"/>
          <w:szCs w:val="28"/>
        </w:rPr>
        <w:t xml:space="preserve">сновная </w:t>
      </w:r>
      <w:r w:rsidRPr="00775CCE">
        <w:rPr>
          <w:rFonts w:cs="Times New Roman"/>
          <w:szCs w:val="28"/>
        </w:rPr>
        <w:t>О</w:t>
      </w:r>
      <w:r>
        <w:rPr>
          <w:rFonts w:cs="Times New Roman"/>
          <w:szCs w:val="28"/>
        </w:rPr>
        <w:t xml:space="preserve">бщеобразовательная </w:t>
      </w:r>
      <w:r w:rsidRPr="00775CCE">
        <w:rPr>
          <w:rFonts w:cs="Times New Roman"/>
          <w:szCs w:val="28"/>
        </w:rPr>
        <w:t>Ш</w:t>
      </w:r>
      <w:r>
        <w:rPr>
          <w:rFonts w:cs="Times New Roman"/>
          <w:szCs w:val="28"/>
        </w:rPr>
        <w:t>кола</w:t>
      </w:r>
      <w:r w:rsidRPr="00775CCE">
        <w:rPr>
          <w:rFonts w:cs="Times New Roman"/>
          <w:szCs w:val="28"/>
        </w:rPr>
        <w:t xml:space="preserve"> №20 </w:t>
      </w:r>
      <w:proofErr w:type="spellStart"/>
      <w:r w:rsidRPr="00775CCE">
        <w:rPr>
          <w:rFonts w:cs="Times New Roman"/>
          <w:szCs w:val="28"/>
        </w:rPr>
        <w:t>г.Калуги</w:t>
      </w:r>
      <w:proofErr w:type="spellEnd"/>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r w:rsidRPr="00775CCE">
        <w:rPr>
          <w:rFonts w:cs="Times New Roman"/>
          <w:szCs w:val="28"/>
        </w:rPr>
        <w:t xml:space="preserve">Программа </w:t>
      </w:r>
      <w:r>
        <w:rPr>
          <w:rFonts w:cs="Times New Roman"/>
          <w:szCs w:val="28"/>
        </w:rPr>
        <w:t>воспитательной работы для организации отдыха детей и их оздоровления и календарный план воспитательной работы на лагерной смене «Орлята России»</w:t>
      </w: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rPr>
          <w:rFonts w:cs="Times New Roman"/>
          <w:szCs w:val="28"/>
        </w:rPr>
      </w:pPr>
    </w:p>
    <w:p w:rsidR="002F6BBB" w:rsidRPr="00775CCE" w:rsidRDefault="002F6BBB" w:rsidP="002F6BBB">
      <w:pPr>
        <w:spacing w:line="360" w:lineRule="auto"/>
        <w:ind w:firstLine="709"/>
        <w:jc w:val="right"/>
        <w:rPr>
          <w:rFonts w:cs="Times New Roman"/>
          <w:szCs w:val="28"/>
        </w:rPr>
      </w:pPr>
      <w:r w:rsidRPr="00775CCE">
        <w:rPr>
          <w:rFonts w:cs="Times New Roman"/>
          <w:szCs w:val="28"/>
        </w:rPr>
        <w:t xml:space="preserve">Составитель: </w:t>
      </w:r>
      <w:r>
        <w:rPr>
          <w:rFonts w:cs="Times New Roman"/>
          <w:szCs w:val="28"/>
        </w:rPr>
        <w:t>начальник лагеря</w:t>
      </w:r>
      <w:r w:rsidRPr="00775CCE">
        <w:rPr>
          <w:rFonts w:cs="Times New Roman"/>
          <w:szCs w:val="28"/>
        </w:rPr>
        <w:t xml:space="preserve"> Конюхова Ольга Владимировна</w:t>
      </w: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jc w:val="right"/>
        <w:rPr>
          <w:rFonts w:cs="Times New Roman"/>
          <w:szCs w:val="28"/>
        </w:rPr>
      </w:pPr>
    </w:p>
    <w:p w:rsidR="002F6BBB" w:rsidRPr="00775CCE" w:rsidRDefault="002F6BBB" w:rsidP="002F6BBB">
      <w:pPr>
        <w:spacing w:line="360" w:lineRule="auto"/>
        <w:ind w:firstLine="709"/>
        <w:rPr>
          <w:rFonts w:cs="Times New Roman"/>
          <w:szCs w:val="28"/>
        </w:rPr>
      </w:pPr>
      <w:r w:rsidRPr="00775CCE">
        <w:rPr>
          <w:rFonts w:cs="Times New Roman"/>
          <w:szCs w:val="28"/>
        </w:rPr>
        <w:t>Калуга</w:t>
      </w:r>
    </w:p>
    <w:p w:rsidR="002F6BBB" w:rsidRPr="00775CCE" w:rsidRDefault="002F6BBB" w:rsidP="002F6BBB">
      <w:pPr>
        <w:spacing w:line="360" w:lineRule="auto"/>
        <w:ind w:firstLine="709"/>
        <w:rPr>
          <w:rFonts w:cs="Times New Roman"/>
          <w:szCs w:val="28"/>
        </w:rPr>
      </w:pPr>
      <w:r w:rsidRPr="00775CCE">
        <w:rPr>
          <w:rFonts w:cs="Times New Roman"/>
          <w:szCs w:val="28"/>
        </w:rPr>
        <w:t>2025</w:t>
      </w:r>
    </w:p>
    <w:p w:rsidR="00A71E09" w:rsidRPr="003929F5" w:rsidRDefault="00A71E09" w:rsidP="00A71E09">
      <w:pPr>
        <w:pStyle w:val="a3"/>
        <w:spacing w:line="276" w:lineRule="auto"/>
        <w:jc w:val="center"/>
        <w:rPr>
          <w:rFonts w:ascii="Times New Roman" w:hAnsi="Times New Roman" w:cs="Times New Roman"/>
          <w:b/>
          <w:bCs/>
          <w:i/>
          <w:sz w:val="24"/>
          <w:szCs w:val="24"/>
        </w:rPr>
      </w:pPr>
      <w:r w:rsidRPr="003929F5">
        <w:rPr>
          <w:rFonts w:ascii="Times New Roman" w:hAnsi="Times New Roman" w:cs="Times New Roman"/>
          <w:b/>
          <w:bCs/>
          <w:i/>
          <w:sz w:val="24"/>
          <w:szCs w:val="24"/>
        </w:rPr>
        <w:lastRenderedPageBreak/>
        <w:t>Пояснительная записка.</w:t>
      </w:r>
    </w:p>
    <w:p w:rsidR="00A71E09" w:rsidRPr="003929F5" w:rsidRDefault="00A71E09" w:rsidP="00A71E09">
      <w:pPr>
        <w:pStyle w:val="a3"/>
        <w:spacing w:line="276" w:lineRule="auto"/>
        <w:jc w:val="center"/>
        <w:rPr>
          <w:rFonts w:ascii="Times New Roman" w:hAnsi="Times New Roman" w:cs="Times New Roman"/>
          <w:sz w:val="24"/>
          <w:szCs w:val="24"/>
        </w:rPr>
      </w:pPr>
    </w:p>
    <w:p w:rsidR="00A71E09" w:rsidRPr="003929F5" w:rsidRDefault="00A71E09" w:rsidP="00A71E09">
      <w:pPr>
        <w:pStyle w:val="a3"/>
        <w:spacing w:line="276" w:lineRule="auto"/>
        <w:ind w:firstLine="709"/>
        <w:jc w:val="both"/>
        <w:rPr>
          <w:rFonts w:ascii="Times New Roman" w:hAnsi="Times New Roman" w:cs="Times New Roman"/>
          <w:sz w:val="24"/>
          <w:szCs w:val="24"/>
        </w:rPr>
      </w:pPr>
      <w:r w:rsidRPr="003929F5">
        <w:rPr>
          <w:rFonts w:ascii="Times New Roman" w:hAnsi="Times New Roman" w:cs="Times New Roman"/>
          <w:sz w:val="24"/>
          <w:szCs w:val="24"/>
        </w:rPr>
        <w:t xml:space="preserve">Оздоровительный лагерь помогает использовать период каникул учащихся для укрепления здоровья, развития физических сил, обогащения знаниями и новыми впечатлениями. </w:t>
      </w:r>
    </w:p>
    <w:p w:rsidR="00A71E09" w:rsidRPr="003929F5" w:rsidRDefault="00A71E09" w:rsidP="00A71E09">
      <w:pPr>
        <w:pStyle w:val="a3"/>
        <w:spacing w:line="276" w:lineRule="auto"/>
        <w:ind w:firstLine="709"/>
        <w:jc w:val="both"/>
        <w:rPr>
          <w:rFonts w:ascii="Times New Roman" w:hAnsi="Times New Roman" w:cs="Times New Roman"/>
          <w:sz w:val="24"/>
          <w:szCs w:val="24"/>
        </w:rPr>
      </w:pPr>
      <w:r w:rsidRPr="003929F5">
        <w:rPr>
          <w:rFonts w:ascii="Times New Roman" w:hAnsi="Times New Roman" w:cs="Times New Roman"/>
          <w:sz w:val="24"/>
          <w:szCs w:val="24"/>
        </w:rPr>
        <w:t>Такая форма активного отдыха содействует развитию и сплочению детского коллектива, а также создает основу для развития социального интеллекта учащегося. Программа предполагает взаимодействие детей разных возрастов в рамках соревнований.</w:t>
      </w:r>
    </w:p>
    <w:p w:rsidR="00A71E09" w:rsidRPr="003929F5" w:rsidRDefault="00A71E09" w:rsidP="00A71E09">
      <w:pPr>
        <w:pStyle w:val="a3"/>
        <w:spacing w:line="276" w:lineRule="auto"/>
        <w:ind w:firstLine="709"/>
        <w:jc w:val="both"/>
        <w:rPr>
          <w:rFonts w:ascii="Times New Roman" w:hAnsi="Times New Roman" w:cs="Times New Roman"/>
          <w:sz w:val="24"/>
          <w:szCs w:val="24"/>
        </w:rPr>
      </w:pPr>
      <w:proofErr w:type="spellStart"/>
      <w:r w:rsidRPr="003929F5">
        <w:rPr>
          <w:rFonts w:ascii="Times New Roman" w:hAnsi="Times New Roman" w:cs="Times New Roman"/>
          <w:sz w:val="24"/>
          <w:szCs w:val="24"/>
        </w:rPr>
        <w:t>Здоровьесберегающие</w:t>
      </w:r>
      <w:proofErr w:type="spellEnd"/>
      <w:r w:rsidRPr="003929F5">
        <w:rPr>
          <w:rFonts w:ascii="Times New Roman" w:hAnsi="Times New Roman" w:cs="Times New Roman"/>
          <w:sz w:val="24"/>
          <w:szCs w:val="24"/>
        </w:rPr>
        <w:t xml:space="preserve"> технологии позволяют организовать для детей мероприятий, предполагающие обучение методикам сохранения здоровья.</w:t>
      </w:r>
    </w:p>
    <w:p w:rsidR="00A71E09" w:rsidRPr="003929F5" w:rsidRDefault="00A71E09" w:rsidP="00A71E09">
      <w:pPr>
        <w:pStyle w:val="a3"/>
        <w:spacing w:line="276" w:lineRule="auto"/>
        <w:ind w:firstLine="709"/>
        <w:jc w:val="both"/>
        <w:rPr>
          <w:rFonts w:ascii="Times New Roman" w:hAnsi="Times New Roman" w:cs="Times New Roman"/>
          <w:sz w:val="24"/>
          <w:szCs w:val="24"/>
        </w:rPr>
      </w:pPr>
      <w:r w:rsidRPr="003929F5">
        <w:rPr>
          <w:rFonts w:ascii="Times New Roman" w:hAnsi="Times New Roman" w:cs="Times New Roman"/>
          <w:sz w:val="24"/>
          <w:szCs w:val="24"/>
        </w:rPr>
        <w:t>Оздоровление – комплекс условий и мер, способствующих укреплению физического и психического здоровья. В целом, это укрепление и гармонизация организма, повышения сопротивляемости к болезнетворным и неблагоприятным факторам, развитие силы, выносливости и двигательных способностей, устранение последствий стрессовых и болезненных состояний (реабилитации), восполнение дефицита физического потребностей, улучшения физического и психического самочувствия.</w:t>
      </w:r>
    </w:p>
    <w:p w:rsidR="00A71E09" w:rsidRPr="003929F5" w:rsidRDefault="00A71E09" w:rsidP="00A71E09">
      <w:pPr>
        <w:pStyle w:val="a3"/>
        <w:spacing w:line="276" w:lineRule="auto"/>
        <w:ind w:firstLine="709"/>
        <w:jc w:val="both"/>
        <w:rPr>
          <w:rFonts w:ascii="Times New Roman" w:hAnsi="Times New Roman" w:cs="Times New Roman"/>
          <w:sz w:val="24"/>
          <w:szCs w:val="24"/>
        </w:rPr>
      </w:pPr>
      <w:r w:rsidRPr="003929F5">
        <w:rPr>
          <w:rFonts w:ascii="Times New Roman" w:hAnsi="Times New Roman" w:cs="Times New Roman"/>
          <w:sz w:val="24"/>
          <w:szCs w:val="24"/>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71E09" w:rsidRPr="003929F5" w:rsidRDefault="00A71E09" w:rsidP="00A71E09">
      <w:pPr>
        <w:pStyle w:val="a3"/>
        <w:spacing w:line="276" w:lineRule="auto"/>
        <w:ind w:firstLine="709"/>
        <w:jc w:val="both"/>
        <w:rPr>
          <w:rFonts w:ascii="Times New Roman" w:hAnsi="Times New Roman" w:cs="Times New Roman"/>
          <w:sz w:val="24"/>
          <w:szCs w:val="24"/>
        </w:rPr>
      </w:pPr>
      <w:r w:rsidRPr="003929F5">
        <w:rPr>
          <w:rFonts w:ascii="Times New Roman" w:hAnsi="Times New Roman" w:cs="Times New Roman"/>
          <w:sz w:val="24"/>
          <w:szCs w:val="24"/>
        </w:rPr>
        <w:t xml:space="preserve">Составом лагеря является учащиеся МБОУ «Основная общеобразовательная школа №20» г. Калуги. На основании заявления родителей или их законных представителей в возрасте от 7 до 14 лет. При комплектовании особое внимание уделяется детям из малообеспеченных, многодетных, неполных, опекаемых и неблагополучных семей, так как они не имеют возможности получить полноценный здоровый отдых в осенний период, выехать за пределы города. Деятельность воспитанников во время лагерной смены осуществляется в </w:t>
      </w:r>
      <w:r w:rsidR="005F7C13">
        <w:rPr>
          <w:rFonts w:ascii="Times New Roman" w:hAnsi="Times New Roman" w:cs="Times New Roman"/>
          <w:sz w:val="24"/>
          <w:szCs w:val="24"/>
        </w:rPr>
        <w:t>двух отрядах</w:t>
      </w:r>
      <w:r w:rsidRPr="003929F5">
        <w:rPr>
          <w:rFonts w:ascii="Times New Roman" w:hAnsi="Times New Roman" w:cs="Times New Roman"/>
          <w:sz w:val="24"/>
          <w:szCs w:val="24"/>
        </w:rPr>
        <w:t>.</w:t>
      </w:r>
    </w:p>
    <w:p w:rsidR="00A71E09" w:rsidRPr="003929F5" w:rsidRDefault="00A71E09" w:rsidP="00A71E09">
      <w:pPr>
        <w:pStyle w:val="a3"/>
        <w:spacing w:line="276" w:lineRule="auto"/>
        <w:rPr>
          <w:rFonts w:ascii="Times New Roman" w:hAnsi="Times New Roman" w:cs="Times New Roman"/>
          <w:sz w:val="24"/>
          <w:szCs w:val="24"/>
        </w:rPr>
      </w:pPr>
    </w:p>
    <w:p w:rsidR="00A71E09" w:rsidRPr="003929F5" w:rsidRDefault="00A71E09" w:rsidP="00A71E09">
      <w:pPr>
        <w:pStyle w:val="a3"/>
        <w:spacing w:line="276" w:lineRule="auto"/>
        <w:rPr>
          <w:rFonts w:ascii="Times New Roman" w:hAnsi="Times New Roman" w:cs="Times New Roman"/>
          <w:sz w:val="24"/>
          <w:szCs w:val="24"/>
        </w:rPr>
      </w:pPr>
      <w:r w:rsidRPr="003929F5">
        <w:rPr>
          <w:rFonts w:ascii="Times New Roman" w:hAnsi="Times New Roman" w:cs="Times New Roman"/>
          <w:sz w:val="24"/>
          <w:szCs w:val="24"/>
        </w:rPr>
        <w:t>Цели программы:</w:t>
      </w:r>
    </w:p>
    <w:p w:rsidR="00A71E09" w:rsidRPr="003929F5" w:rsidRDefault="00A71E09" w:rsidP="00A71E09">
      <w:pPr>
        <w:pStyle w:val="a3"/>
        <w:spacing w:line="276" w:lineRule="auto"/>
        <w:rPr>
          <w:rFonts w:ascii="Times New Roman" w:hAnsi="Times New Roman" w:cs="Times New Roman"/>
          <w:sz w:val="24"/>
          <w:szCs w:val="24"/>
        </w:rPr>
      </w:pPr>
    </w:p>
    <w:p w:rsidR="00A71E09" w:rsidRPr="003929F5" w:rsidRDefault="00A71E09" w:rsidP="00A71E09">
      <w:pPr>
        <w:pStyle w:val="a3"/>
        <w:spacing w:line="276" w:lineRule="auto"/>
        <w:rPr>
          <w:rFonts w:ascii="Times New Roman" w:hAnsi="Times New Roman" w:cs="Times New Roman"/>
          <w:sz w:val="24"/>
          <w:szCs w:val="24"/>
        </w:rPr>
      </w:pPr>
      <w:r w:rsidRPr="003929F5">
        <w:rPr>
          <w:rFonts w:ascii="Times New Roman" w:hAnsi="Times New Roman" w:cs="Times New Roman"/>
          <w:sz w:val="24"/>
          <w:szCs w:val="24"/>
        </w:rPr>
        <w:t>1. создать благоприятные условия для укрепления здоровья и организации досуга учащихся во время летних каникул;</w:t>
      </w:r>
    </w:p>
    <w:p w:rsidR="00A71E09" w:rsidRPr="003929F5" w:rsidRDefault="00A71E09" w:rsidP="00A71E09">
      <w:pPr>
        <w:pStyle w:val="a3"/>
        <w:spacing w:line="276" w:lineRule="auto"/>
        <w:rPr>
          <w:rFonts w:ascii="Times New Roman" w:hAnsi="Times New Roman" w:cs="Times New Roman"/>
          <w:sz w:val="24"/>
          <w:szCs w:val="24"/>
        </w:rPr>
      </w:pPr>
      <w:r w:rsidRPr="003929F5">
        <w:rPr>
          <w:rFonts w:ascii="Times New Roman" w:hAnsi="Times New Roman" w:cs="Times New Roman"/>
          <w:sz w:val="24"/>
          <w:szCs w:val="24"/>
        </w:rPr>
        <w:t>2.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A71E09" w:rsidRPr="003929F5" w:rsidRDefault="00A71E09" w:rsidP="00A71E09">
      <w:pPr>
        <w:pStyle w:val="a3"/>
        <w:spacing w:line="276" w:lineRule="auto"/>
        <w:rPr>
          <w:rFonts w:ascii="Times New Roman" w:hAnsi="Times New Roman" w:cs="Times New Roman"/>
          <w:sz w:val="24"/>
          <w:szCs w:val="24"/>
        </w:rPr>
      </w:pPr>
    </w:p>
    <w:p w:rsidR="00A71E09" w:rsidRPr="003929F5" w:rsidRDefault="00A71E09" w:rsidP="00A71E09">
      <w:pPr>
        <w:pStyle w:val="a3"/>
        <w:spacing w:line="276" w:lineRule="auto"/>
        <w:rPr>
          <w:rFonts w:ascii="Times New Roman" w:hAnsi="Times New Roman" w:cs="Times New Roman"/>
          <w:sz w:val="24"/>
          <w:szCs w:val="24"/>
        </w:rPr>
      </w:pPr>
      <w:r w:rsidRPr="003929F5">
        <w:rPr>
          <w:rFonts w:ascii="Times New Roman" w:hAnsi="Times New Roman" w:cs="Times New Roman"/>
          <w:sz w:val="24"/>
          <w:szCs w:val="24"/>
        </w:rPr>
        <w:t>Задачи:</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Проведение работы с детьми, сочетающей развитие и воспитание с оздоровительным отдыхом</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Использовать в организации работы педагогические технологии для успешной организации познавательной и оздоровительной деятельности учащихся.</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Развитие творческих способностей детей.</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Воспитание культуры поведения.</w:t>
      </w:r>
    </w:p>
    <w:p w:rsidR="00A71E09" w:rsidRPr="003929F5" w:rsidRDefault="00A71E09" w:rsidP="00A71E09">
      <w:pPr>
        <w:pStyle w:val="Default"/>
        <w:numPr>
          <w:ilvl w:val="0"/>
          <w:numId w:val="1"/>
        </w:numPr>
        <w:spacing w:after="57" w:line="276" w:lineRule="auto"/>
        <w:rPr>
          <w:rFonts w:ascii="Times New Roman" w:hAnsi="Times New Roman" w:cs="Times New Roman"/>
        </w:rPr>
      </w:pPr>
      <w:proofErr w:type="gramStart"/>
      <w:r w:rsidRPr="003929F5">
        <w:rPr>
          <w:rFonts w:ascii="Times New Roman" w:hAnsi="Times New Roman" w:cs="Times New Roman"/>
        </w:rPr>
        <w:t>содействовать</w:t>
      </w:r>
      <w:proofErr w:type="gramEnd"/>
      <w:r w:rsidRPr="003929F5">
        <w:rPr>
          <w:rFonts w:ascii="Times New Roman" w:hAnsi="Times New Roman" w:cs="Times New Roman"/>
        </w:rPr>
        <w:t xml:space="preserve">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A71E09" w:rsidRPr="003929F5" w:rsidRDefault="00A71E09" w:rsidP="00A71E09">
      <w:pPr>
        <w:pStyle w:val="Default"/>
        <w:numPr>
          <w:ilvl w:val="0"/>
          <w:numId w:val="1"/>
        </w:numPr>
        <w:spacing w:after="57" w:line="276" w:lineRule="auto"/>
        <w:rPr>
          <w:rFonts w:ascii="Times New Roman" w:hAnsi="Times New Roman" w:cs="Times New Roman"/>
        </w:rPr>
      </w:pPr>
      <w:proofErr w:type="gramStart"/>
      <w:r w:rsidRPr="003929F5">
        <w:rPr>
          <w:rFonts w:ascii="Times New Roman" w:hAnsi="Times New Roman" w:cs="Times New Roman"/>
        </w:rPr>
        <w:lastRenderedPageBreak/>
        <w:t>познакомить</w:t>
      </w:r>
      <w:proofErr w:type="gramEnd"/>
      <w:r w:rsidRPr="003929F5">
        <w:rPr>
          <w:rFonts w:ascii="Times New Roman" w:hAnsi="Times New Roman" w:cs="Times New Roman"/>
        </w:rPr>
        <w:t xml:space="preserve"> детей с культурными традициями многонационального народа Российской Федерации; </w:t>
      </w:r>
    </w:p>
    <w:p w:rsidR="00A71E09" w:rsidRPr="003929F5" w:rsidRDefault="00A71E09" w:rsidP="00A71E09">
      <w:pPr>
        <w:pStyle w:val="Default"/>
        <w:numPr>
          <w:ilvl w:val="0"/>
          <w:numId w:val="1"/>
        </w:numPr>
        <w:spacing w:after="57" w:line="276" w:lineRule="auto"/>
        <w:rPr>
          <w:rFonts w:ascii="Times New Roman" w:hAnsi="Times New Roman" w:cs="Times New Roman"/>
        </w:rPr>
      </w:pPr>
      <w:proofErr w:type="gramStart"/>
      <w:r w:rsidRPr="003929F5">
        <w:rPr>
          <w:rFonts w:ascii="Times New Roman" w:hAnsi="Times New Roman" w:cs="Times New Roman"/>
        </w:rPr>
        <w:t>формировать</w:t>
      </w:r>
      <w:proofErr w:type="gramEnd"/>
      <w:r w:rsidRPr="003929F5">
        <w:rPr>
          <w:rFonts w:ascii="Times New Roman" w:hAnsi="Times New Roman" w:cs="Times New Roman"/>
        </w:rPr>
        <w:t xml:space="preserve"> положительное отношение ребёнка и детского коллектива к духовно-нравственным ценностям: Родина, семья, команда, природа, познание, здоровье; </w:t>
      </w:r>
    </w:p>
    <w:p w:rsidR="00A71E09" w:rsidRPr="003929F5" w:rsidRDefault="00A71E09" w:rsidP="00A71E09">
      <w:pPr>
        <w:pStyle w:val="Default"/>
        <w:numPr>
          <w:ilvl w:val="0"/>
          <w:numId w:val="1"/>
        </w:numPr>
        <w:spacing w:after="57" w:line="276" w:lineRule="auto"/>
        <w:rPr>
          <w:rFonts w:ascii="Times New Roman" w:hAnsi="Times New Roman" w:cs="Times New Roman"/>
        </w:rPr>
      </w:pPr>
      <w:proofErr w:type="gramStart"/>
      <w:r w:rsidRPr="003929F5">
        <w:rPr>
          <w:rFonts w:ascii="Times New Roman" w:hAnsi="Times New Roman" w:cs="Times New Roman"/>
        </w:rPr>
        <w:t>способствовать</w:t>
      </w:r>
      <w:proofErr w:type="gramEnd"/>
      <w:r w:rsidRPr="003929F5">
        <w:rPr>
          <w:rFonts w:ascii="Times New Roman" w:hAnsi="Times New Roman" w:cs="Times New Roman"/>
        </w:rPr>
        <w:t xml:space="preserve"> развитию у ребёнка навыков самостоятельности: самообслуживания и безопасной жизнедеятельности; </w:t>
      </w:r>
    </w:p>
    <w:p w:rsidR="00A71E09" w:rsidRPr="003929F5" w:rsidRDefault="00A71E09" w:rsidP="00A71E09">
      <w:pPr>
        <w:pStyle w:val="Default"/>
        <w:numPr>
          <w:ilvl w:val="0"/>
          <w:numId w:val="1"/>
        </w:numPr>
        <w:spacing w:line="276" w:lineRule="auto"/>
        <w:rPr>
          <w:rFonts w:ascii="Times New Roman" w:hAnsi="Times New Roman" w:cs="Times New Roman"/>
        </w:rPr>
      </w:pPr>
      <w:proofErr w:type="gramStart"/>
      <w:r w:rsidRPr="003929F5">
        <w:rPr>
          <w:rFonts w:ascii="Times New Roman" w:hAnsi="Times New Roman" w:cs="Times New Roman"/>
        </w:rPr>
        <w:t>формировать</w:t>
      </w:r>
      <w:proofErr w:type="gramEnd"/>
      <w:r w:rsidRPr="003929F5">
        <w:rPr>
          <w:rFonts w:ascii="Times New Roman" w:hAnsi="Times New Roman" w:cs="Times New Roman"/>
        </w:rPr>
        <w:t xml:space="preserve">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A71E09" w:rsidRPr="003929F5" w:rsidRDefault="00A71E09" w:rsidP="00A71E09">
      <w:pPr>
        <w:pStyle w:val="a3"/>
        <w:spacing w:line="276" w:lineRule="auto"/>
        <w:rPr>
          <w:rFonts w:ascii="Times New Roman" w:hAnsi="Times New Roman" w:cs="Times New Roman"/>
          <w:sz w:val="24"/>
          <w:szCs w:val="24"/>
        </w:rPr>
      </w:pPr>
    </w:p>
    <w:p w:rsidR="00A71E09" w:rsidRPr="003929F5" w:rsidRDefault="00A71E09" w:rsidP="00A71E09">
      <w:pPr>
        <w:pStyle w:val="a3"/>
        <w:spacing w:line="276" w:lineRule="auto"/>
        <w:ind w:left="720"/>
        <w:rPr>
          <w:rFonts w:ascii="Times New Roman" w:hAnsi="Times New Roman" w:cs="Times New Roman"/>
          <w:sz w:val="24"/>
          <w:szCs w:val="24"/>
        </w:rPr>
      </w:pPr>
      <w:r w:rsidRPr="003929F5">
        <w:rPr>
          <w:rFonts w:ascii="Times New Roman" w:hAnsi="Times New Roman" w:cs="Times New Roman"/>
          <w:sz w:val="24"/>
          <w:szCs w:val="24"/>
        </w:rPr>
        <w:t>Предполагаемые конечные результаты:</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Повышение двигательной активности будет способствовать укреплению здоровья и физическому развитию детей.</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Получение знаний, умений и навыков социального общения.</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Создание атмосферы сотрудничества и взаимодействия.</w:t>
      </w:r>
    </w:p>
    <w:p w:rsidR="00A71E09" w:rsidRPr="003929F5" w:rsidRDefault="00A71E09" w:rsidP="00A71E09">
      <w:pPr>
        <w:pStyle w:val="a3"/>
        <w:numPr>
          <w:ilvl w:val="0"/>
          <w:numId w:val="1"/>
        </w:numPr>
        <w:spacing w:line="276" w:lineRule="auto"/>
        <w:rPr>
          <w:rFonts w:ascii="Times New Roman" w:hAnsi="Times New Roman" w:cs="Times New Roman"/>
          <w:sz w:val="24"/>
          <w:szCs w:val="24"/>
        </w:rPr>
      </w:pPr>
      <w:r w:rsidRPr="003929F5">
        <w:rPr>
          <w:rFonts w:ascii="Times New Roman" w:hAnsi="Times New Roman" w:cs="Times New Roman"/>
          <w:sz w:val="24"/>
          <w:szCs w:val="24"/>
        </w:rPr>
        <w:t>Уважение к родной природе.</w:t>
      </w:r>
    </w:p>
    <w:p w:rsidR="00A71E09" w:rsidRPr="003929F5" w:rsidRDefault="00A71E09" w:rsidP="00A71E09">
      <w:pPr>
        <w:pStyle w:val="Default"/>
        <w:numPr>
          <w:ilvl w:val="0"/>
          <w:numId w:val="1"/>
        </w:numPr>
        <w:spacing w:after="55" w:line="276" w:lineRule="auto"/>
        <w:rPr>
          <w:rFonts w:ascii="Times New Roman" w:hAnsi="Times New Roman" w:cs="Times New Roman"/>
        </w:rPr>
      </w:pPr>
      <w:proofErr w:type="gramStart"/>
      <w:r w:rsidRPr="003929F5">
        <w:rPr>
          <w:rFonts w:ascii="Times New Roman" w:hAnsi="Times New Roman" w:cs="Times New Roman"/>
        </w:rPr>
        <w:t>положительное</w:t>
      </w:r>
      <w:proofErr w:type="gramEnd"/>
      <w:r w:rsidRPr="003929F5">
        <w:rPr>
          <w:rFonts w:ascii="Times New Roman" w:hAnsi="Times New Roman" w:cs="Times New Roman"/>
        </w:rPr>
        <w:t xml:space="preserve"> отношение ребёнка к духовно-нравственным ценностям: Родина, семья, команда, природа, познание, спорт и здоровье; </w:t>
      </w:r>
    </w:p>
    <w:p w:rsidR="00A71E09" w:rsidRPr="003929F5" w:rsidRDefault="00A71E09" w:rsidP="00A71E09">
      <w:pPr>
        <w:pStyle w:val="Default"/>
        <w:numPr>
          <w:ilvl w:val="0"/>
          <w:numId w:val="1"/>
        </w:numPr>
        <w:spacing w:after="55" w:line="276" w:lineRule="auto"/>
        <w:rPr>
          <w:rFonts w:ascii="Times New Roman" w:hAnsi="Times New Roman" w:cs="Times New Roman"/>
        </w:rPr>
      </w:pPr>
      <w:proofErr w:type="gramStart"/>
      <w:r w:rsidRPr="003929F5">
        <w:rPr>
          <w:rFonts w:ascii="Times New Roman" w:hAnsi="Times New Roman" w:cs="Times New Roman"/>
        </w:rPr>
        <w:t>получение</w:t>
      </w:r>
      <w:proofErr w:type="gramEnd"/>
      <w:r w:rsidRPr="003929F5">
        <w:rPr>
          <w:rFonts w:ascii="Times New Roman" w:hAnsi="Times New Roman" w:cs="Times New Roman"/>
        </w:rPr>
        <w:t xml:space="preserve"> ребёнком положительного опыта взаимодействия друг с другом и внутри коллектива; </w:t>
      </w:r>
    </w:p>
    <w:p w:rsidR="00A71E09" w:rsidRPr="003929F5" w:rsidRDefault="00A71E09" w:rsidP="00A71E09">
      <w:pPr>
        <w:pStyle w:val="Default"/>
        <w:numPr>
          <w:ilvl w:val="0"/>
          <w:numId w:val="1"/>
        </w:numPr>
        <w:spacing w:after="55" w:line="276" w:lineRule="auto"/>
        <w:rPr>
          <w:rFonts w:ascii="Times New Roman" w:hAnsi="Times New Roman" w:cs="Times New Roman"/>
        </w:rPr>
      </w:pPr>
      <w:proofErr w:type="gramStart"/>
      <w:r w:rsidRPr="003929F5">
        <w:rPr>
          <w:rFonts w:ascii="Times New Roman" w:hAnsi="Times New Roman" w:cs="Times New Roman"/>
        </w:rPr>
        <w:t>проявление</w:t>
      </w:r>
      <w:proofErr w:type="gramEnd"/>
      <w:r w:rsidRPr="003929F5">
        <w:rPr>
          <w:rFonts w:ascii="Times New Roman" w:hAnsi="Times New Roman" w:cs="Times New Roman"/>
        </w:rPr>
        <w:t xml:space="preserve"> ребёнком интереса к различным видам деятельности (творческой, игровой, физкультурно-оздоровительной, познавательной); </w:t>
      </w:r>
    </w:p>
    <w:p w:rsidR="00A71E09" w:rsidRDefault="00A71E09" w:rsidP="00A71E09">
      <w:pPr>
        <w:pStyle w:val="Default"/>
        <w:numPr>
          <w:ilvl w:val="0"/>
          <w:numId w:val="1"/>
        </w:numPr>
        <w:spacing w:line="276" w:lineRule="auto"/>
        <w:rPr>
          <w:rFonts w:ascii="Times New Roman" w:hAnsi="Times New Roman" w:cs="Times New Roman"/>
        </w:rPr>
      </w:pPr>
      <w:proofErr w:type="gramStart"/>
      <w:r w:rsidRPr="003929F5">
        <w:rPr>
          <w:rFonts w:ascii="Times New Roman" w:hAnsi="Times New Roman" w:cs="Times New Roman"/>
        </w:rPr>
        <w:t>проявление</w:t>
      </w:r>
      <w:proofErr w:type="gramEnd"/>
      <w:r w:rsidRPr="003929F5">
        <w:rPr>
          <w:rFonts w:ascii="Times New Roman" w:hAnsi="Times New Roman" w:cs="Times New Roman"/>
        </w:rPr>
        <w:t xml:space="preserve">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2F6BBB" w:rsidRPr="003929F5" w:rsidRDefault="002F6BBB" w:rsidP="00A71E09">
      <w:pPr>
        <w:pStyle w:val="Default"/>
        <w:numPr>
          <w:ilvl w:val="0"/>
          <w:numId w:val="1"/>
        </w:numPr>
        <w:spacing w:line="276" w:lineRule="auto"/>
        <w:rPr>
          <w:rFonts w:ascii="Times New Roman" w:hAnsi="Times New Roman" w:cs="Times New Roman"/>
        </w:rPr>
      </w:pPr>
    </w:p>
    <w:p w:rsidR="00A71E09" w:rsidRPr="003929F5" w:rsidRDefault="00A71E09" w:rsidP="00A71E09">
      <w:pPr>
        <w:pStyle w:val="a4"/>
        <w:autoSpaceDE w:val="0"/>
        <w:autoSpaceDN w:val="0"/>
        <w:adjustRightInd w:val="0"/>
        <w:spacing w:line="276" w:lineRule="auto"/>
        <w:ind w:left="0" w:firstLine="851"/>
        <w:jc w:val="left"/>
        <w:rPr>
          <w:rFonts w:eastAsiaTheme="minorHAnsi" w:cs="Times New Roman"/>
          <w:color w:val="000000"/>
          <w:sz w:val="24"/>
          <w:szCs w:val="24"/>
        </w:rPr>
      </w:pPr>
      <w:r w:rsidRPr="003929F5">
        <w:rPr>
          <w:rFonts w:eastAsiaTheme="minorHAnsi" w:cs="Times New Roman"/>
          <w:b/>
          <w:bCs/>
          <w:i/>
          <w:iCs/>
          <w:color w:val="000000"/>
          <w:sz w:val="24"/>
          <w:szCs w:val="24"/>
        </w:rPr>
        <w:t xml:space="preserve">При построении педагогического процесса </w:t>
      </w:r>
      <w:r w:rsidRPr="003929F5">
        <w:rPr>
          <w:rFonts w:eastAsiaTheme="minorHAnsi" w:cs="Times New Roman"/>
          <w:i/>
          <w:iCs/>
          <w:color w:val="000000"/>
          <w:sz w:val="24"/>
          <w:szCs w:val="24"/>
        </w:rPr>
        <w:t xml:space="preserve">для школьников в летнем лагере необходимо </w:t>
      </w:r>
      <w:r w:rsidRPr="003929F5">
        <w:rPr>
          <w:rFonts w:eastAsiaTheme="minorHAnsi" w:cs="Times New Roman"/>
          <w:b/>
          <w:bCs/>
          <w:i/>
          <w:iCs/>
          <w:color w:val="000000"/>
          <w:sz w:val="24"/>
          <w:szCs w:val="24"/>
        </w:rPr>
        <w:t xml:space="preserve">учитывать следующие принципы: </w:t>
      </w:r>
    </w:p>
    <w:p w:rsidR="00A71E09" w:rsidRPr="003929F5" w:rsidRDefault="00A71E09" w:rsidP="00A71E09">
      <w:pPr>
        <w:pStyle w:val="a4"/>
        <w:numPr>
          <w:ilvl w:val="0"/>
          <w:numId w:val="1"/>
        </w:numPr>
        <w:autoSpaceDE w:val="0"/>
        <w:autoSpaceDN w:val="0"/>
        <w:adjustRightInd w:val="0"/>
        <w:spacing w:after="55"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 </w:t>
      </w:r>
      <w:proofErr w:type="gramStart"/>
      <w:r w:rsidRPr="003929F5">
        <w:rPr>
          <w:rFonts w:eastAsiaTheme="minorHAnsi" w:cs="Times New Roman"/>
          <w:color w:val="000000"/>
          <w:sz w:val="24"/>
          <w:szCs w:val="24"/>
        </w:rPr>
        <w:t>принцип</w:t>
      </w:r>
      <w:proofErr w:type="gramEnd"/>
      <w:r w:rsidRPr="003929F5">
        <w:rPr>
          <w:rFonts w:eastAsiaTheme="minorHAnsi" w:cs="Times New Roman"/>
          <w:color w:val="000000"/>
          <w:sz w:val="24"/>
          <w:szCs w:val="24"/>
        </w:rPr>
        <w:t xml:space="preserve"> учёта возрастных и индивидуальных особенностей младших школьников при выборе содержания и форм деятельности; </w:t>
      </w:r>
    </w:p>
    <w:p w:rsidR="00A71E09" w:rsidRPr="003929F5" w:rsidRDefault="00A71E09" w:rsidP="00A71E09">
      <w:pPr>
        <w:pStyle w:val="a4"/>
        <w:numPr>
          <w:ilvl w:val="0"/>
          <w:numId w:val="1"/>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принцип</w:t>
      </w:r>
      <w:proofErr w:type="gramEnd"/>
      <w:r w:rsidRPr="003929F5">
        <w:rPr>
          <w:rFonts w:eastAsiaTheme="minorHAnsi" w:cs="Times New Roman"/>
          <w:color w:val="000000"/>
          <w:sz w:val="24"/>
          <w:szCs w:val="24"/>
        </w:rPr>
        <w:t xml:space="preserve"> событийности </w:t>
      </w:r>
      <w:proofErr w:type="spellStart"/>
      <w:r w:rsidRPr="003929F5">
        <w:rPr>
          <w:rFonts w:eastAsiaTheme="minorHAnsi" w:cs="Times New Roman"/>
          <w:color w:val="000000"/>
          <w:sz w:val="24"/>
          <w:szCs w:val="24"/>
        </w:rPr>
        <w:t>общелагерных</w:t>
      </w:r>
      <w:proofErr w:type="spellEnd"/>
      <w:r w:rsidRPr="003929F5">
        <w:rPr>
          <w:rFonts w:eastAsiaTheme="minorHAnsi" w:cs="Times New Roman"/>
          <w:color w:val="000000"/>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 </w:t>
      </w:r>
    </w:p>
    <w:p w:rsidR="00A71E09" w:rsidRPr="003929F5" w:rsidRDefault="00A71E09" w:rsidP="00A71E09">
      <w:pPr>
        <w:pStyle w:val="a4"/>
        <w:numPr>
          <w:ilvl w:val="0"/>
          <w:numId w:val="1"/>
        </w:numPr>
        <w:autoSpaceDE w:val="0"/>
        <w:autoSpaceDN w:val="0"/>
        <w:adjustRightInd w:val="0"/>
        <w:spacing w:after="55" w:line="276" w:lineRule="auto"/>
        <w:jc w:val="left"/>
        <w:rPr>
          <w:rFonts w:eastAsiaTheme="minorHAnsi" w:cs="Times New Roman"/>
          <w:sz w:val="24"/>
          <w:szCs w:val="24"/>
        </w:rPr>
      </w:pPr>
      <w:proofErr w:type="gramStart"/>
      <w:r w:rsidRPr="003929F5">
        <w:rPr>
          <w:rFonts w:eastAsiaTheme="minorHAnsi" w:cs="Times New Roman"/>
          <w:sz w:val="24"/>
          <w:szCs w:val="24"/>
        </w:rPr>
        <w:t>принцип</w:t>
      </w:r>
      <w:proofErr w:type="gramEnd"/>
      <w:r w:rsidRPr="003929F5">
        <w:rPr>
          <w:rFonts w:eastAsiaTheme="minorHAnsi" w:cs="Times New Roman"/>
          <w:sz w:val="24"/>
          <w:szCs w:val="24"/>
        </w:rPr>
        <w:t xml:space="preserve">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A71E09" w:rsidRPr="006E01C8" w:rsidRDefault="00A71E09" w:rsidP="00A71E09">
      <w:pPr>
        <w:pStyle w:val="a4"/>
        <w:numPr>
          <w:ilvl w:val="0"/>
          <w:numId w:val="1"/>
        </w:numPr>
        <w:autoSpaceDE w:val="0"/>
        <w:autoSpaceDN w:val="0"/>
        <w:adjustRightInd w:val="0"/>
        <w:spacing w:line="276" w:lineRule="auto"/>
        <w:jc w:val="left"/>
        <w:rPr>
          <w:rFonts w:cs="Times New Roman"/>
          <w:sz w:val="24"/>
          <w:szCs w:val="24"/>
        </w:rPr>
      </w:pPr>
      <w:proofErr w:type="gramStart"/>
      <w:r w:rsidRPr="003929F5">
        <w:rPr>
          <w:rFonts w:eastAsiaTheme="minorHAnsi" w:cs="Times New Roman"/>
          <w:sz w:val="24"/>
          <w:szCs w:val="24"/>
        </w:rPr>
        <w:t>принцип</w:t>
      </w:r>
      <w:proofErr w:type="gramEnd"/>
      <w:r w:rsidRPr="003929F5">
        <w:rPr>
          <w:rFonts w:eastAsiaTheme="minorHAnsi" w:cs="Times New Roman"/>
          <w:sz w:val="24"/>
          <w:szCs w:val="24"/>
        </w:rPr>
        <w:t xml:space="preserve"> конфиденциальности в разрешении личных проблем и конфликтов детей, уважени</w:t>
      </w:r>
      <w:r w:rsidR="006E01C8">
        <w:rPr>
          <w:rFonts w:eastAsiaTheme="minorHAnsi" w:cs="Times New Roman"/>
          <w:sz w:val="24"/>
          <w:szCs w:val="24"/>
        </w:rPr>
        <w:t>я личного мира каждого ребёнка;</w:t>
      </w:r>
    </w:p>
    <w:p w:rsidR="006E01C8" w:rsidRPr="00015949" w:rsidRDefault="00015949" w:rsidP="00A71E09">
      <w:pPr>
        <w:pStyle w:val="a4"/>
        <w:numPr>
          <w:ilvl w:val="0"/>
          <w:numId w:val="1"/>
        </w:numPr>
        <w:autoSpaceDE w:val="0"/>
        <w:autoSpaceDN w:val="0"/>
        <w:adjustRightInd w:val="0"/>
        <w:spacing w:line="276" w:lineRule="auto"/>
        <w:jc w:val="left"/>
        <w:rPr>
          <w:rFonts w:cs="Times New Roman"/>
          <w:sz w:val="24"/>
          <w:szCs w:val="24"/>
        </w:rPr>
      </w:pPr>
      <w:proofErr w:type="gramStart"/>
      <w:r>
        <w:rPr>
          <w:rFonts w:eastAsiaTheme="minorHAnsi" w:cs="Times New Roman"/>
          <w:sz w:val="24"/>
          <w:szCs w:val="24"/>
        </w:rPr>
        <w:t>принцип</w:t>
      </w:r>
      <w:proofErr w:type="gramEnd"/>
      <w:r>
        <w:rPr>
          <w:rFonts w:eastAsiaTheme="minorHAnsi" w:cs="Times New Roman"/>
          <w:sz w:val="24"/>
          <w:szCs w:val="24"/>
        </w:rPr>
        <w:t xml:space="preserve"> единого целевого начала воспитательной деятельности;</w:t>
      </w:r>
    </w:p>
    <w:p w:rsidR="00015949" w:rsidRPr="00015949" w:rsidRDefault="00015949" w:rsidP="00A71E09">
      <w:pPr>
        <w:pStyle w:val="a4"/>
        <w:numPr>
          <w:ilvl w:val="0"/>
          <w:numId w:val="1"/>
        </w:numPr>
        <w:autoSpaceDE w:val="0"/>
        <w:autoSpaceDN w:val="0"/>
        <w:adjustRightInd w:val="0"/>
        <w:spacing w:line="276" w:lineRule="auto"/>
        <w:jc w:val="left"/>
        <w:rPr>
          <w:rFonts w:cs="Times New Roman"/>
          <w:sz w:val="24"/>
          <w:szCs w:val="24"/>
        </w:rPr>
      </w:pPr>
      <w:proofErr w:type="gramStart"/>
      <w:r>
        <w:rPr>
          <w:rFonts w:eastAsiaTheme="minorHAnsi" w:cs="Times New Roman"/>
          <w:sz w:val="24"/>
          <w:szCs w:val="24"/>
        </w:rPr>
        <w:t>принцип</w:t>
      </w:r>
      <w:proofErr w:type="gramEnd"/>
      <w:r>
        <w:rPr>
          <w:rFonts w:eastAsiaTheme="minorHAnsi" w:cs="Times New Roman"/>
          <w:sz w:val="24"/>
          <w:szCs w:val="24"/>
        </w:rPr>
        <w:t xml:space="preserve"> приоритета конструктивных интересов и потребностей детей;</w:t>
      </w:r>
    </w:p>
    <w:p w:rsidR="00015949" w:rsidRPr="0039344F" w:rsidRDefault="00015949" w:rsidP="00A71E09">
      <w:pPr>
        <w:pStyle w:val="a4"/>
        <w:numPr>
          <w:ilvl w:val="0"/>
          <w:numId w:val="1"/>
        </w:numPr>
        <w:autoSpaceDE w:val="0"/>
        <w:autoSpaceDN w:val="0"/>
        <w:adjustRightInd w:val="0"/>
        <w:spacing w:line="276" w:lineRule="auto"/>
        <w:jc w:val="left"/>
        <w:rPr>
          <w:rFonts w:cs="Times New Roman"/>
          <w:sz w:val="24"/>
          <w:szCs w:val="24"/>
        </w:rPr>
      </w:pPr>
      <w:proofErr w:type="gramStart"/>
      <w:r>
        <w:rPr>
          <w:rFonts w:eastAsiaTheme="minorHAnsi" w:cs="Times New Roman"/>
          <w:sz w:val="24"/>
          <w:szCs w:val="24"/>
        </w:rPr>
        <w:t>принцип</w:t>
      </w:r>
      <w:proofErr w:type="gramEnd"/>
      <w:r>
        <w:rPr>
          <w:rFonts w:eastAsiaTheme="minorHAnsi" w:cs="Times New Roman"/>
          <w:sz w:val="24"/>
          <w:szCs w:val="24"/>
        </w:rPr>
        <w:t xml:space="preserve"> </w:t>
      </w:r>
      <w:r w:rsidR="0039344F">
        <w:rPr>
          <w:rFonts w:eastAsiaTheme="minorHAnsi" w:cs="Times New Roman"/>
          <w:sz w:val="24"/>
          <w:szCs w:val="24"/>
        </w:rPr>
        <w:t>системности, непрерывности и пре</w:t>
      </w:r>
      <w:r>
        <w:rPr>
          <w:rFonts w:eastAsiaTheme="minorHAnsi" w:cs="Times New Roman"/>
          <w:sz w:val="24"/>
          <w:szCs w:val="24"/>
        </w:rPr>
        <w:t>емственности воспитательной деятельности</w:t>
      </w:r>
      <w:r w:rsidR="0039344F">
        <w:rPr>
          <w:rFonts w:eastAsiaTheme="minorHAnsi" w:cs="Times New Roman"/>
          <w:sz w:val="24"/>
          <w:szCs w:val="24"/>
        </w:rPr>
        <w:t>;</w:t>
      </w:r>
    </w:p>
    <w:p w:rsidR="0039344F" w:rsidRPr="003929F5" w:rsidRDefault="0039344F" w:rsidP="00A71E09">
      <w:pPr>
        <w:pStyle w:val="a4"/>
        <w:numPr>
          <w:ilvl w:val="0"/>
          <w:numId w:val="1"/>
        </w:numPr>
        <w:autoSpaceDE w:val="0"/>
        <w:autoSpaceDN w:val="0"/>
        <w:adjustRightInd w:val="0"/>
        <w:spacing w:line="276" w:lineRule="auto"/>
        <w:jc w:val="left"/>
        <w:rPr>
          <w:rFonts w:cs="Times New Roman"/>
          <w:sz w:val="24"/>
          <w:szCs w:val="24"/>
        </w:rPr>
      </w:pPr>
      <w:proofErr w:type="gramStart"/>
      <w:r>
        <w:rPr>
          <w:rFonts w:eastAsiaTheme="minorHAnsi" w:cs="Times New Roman"/>
          <w:sz w:val="24"/>
          <w:szCs w:val="24"/>
        </w:rPr>
        <w:t>принцип</w:t>
      </w:r>
      <w:proofErr w:type="gramEnd"/>
      <w:r>
        <w:rPr>
          <w:rFonts w:eastAsiaTheme="minorHAnsi" w:cs="Times New Roman"/>
          <w:sz w:val="24"/>
          <w:szCs w:val="24"/>
        </w:rPr>
        <w:t xml:space="preserve"> реальности и измеримости итогов воспитательной деятельности.</w:t>
      </w:r>
    </w:p>
    <w:p w:rsidR="00A71E09" w:rsidRPr="003929F5" w:rsidRDefault="00A71E09" w:rsidP="00A71E09">
      <w:pPr>
        <w:autoSpaceDE w:val="0"/>
        <w:autoSpaceDN w:val="0"/>
        <w:adjustRightInd w:val="0"/>
        <w:spacing w:line="276" w:lineRule="auto"/>
        <w:rPr>
          <w:rFonts w:eastAsiaTheme="minorHAnsi" w:cs="Times New Roman"/>
          <w:b/>
          <w:color w:val="000000"/>
          <w:sz w:val="24"/>
          <w:szCs w:val="24"/>
        </w:rPr>
      </w:pPr>
      <w:r w:rsidRPr="003929F5">
        <w:rPr>
          <w:rFonts w:eastAsiaTheme="minorHAnsi" w:cs="Times New Roman"/>
          <w:b/>
          <w:color w:val="000000"/>
          <w:sz w:val="24"/>
          <w:szCs w:val="24"/>
        </w:rPr>
        <w:lastRenderedPageBreak/>
        <w:t>Модель смены.</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Смена в детском лагере длится 21 день и включает в себя три периода: организационный (1 - 3 дни смены), основной (с 4 по 19 дни смены), итоговый (последние 2 дня смены). При этом педагогам, реализующим программу смены важно сохранить целевой блок и достичь предполагаемых результатов.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Модель смены имеет одинаковую структуру для лагерей всех уровней и выглядит следующим образом: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color w:val="000000"/>
          <w:sz w:val="24"/>
          <w:szCs w:val="24"/>
        </w:rPr>
        <w:t>Таблица №1 «Модель смены»</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1867"/>
        <w:gridCol w:w="1245"/>
        <w:gridCol w:w="622"/>
        <w:gridCol w:w="1867"/>
        <w:gridCol w:w="623"/>
        <w:gridCol w:w="1244"/>
        <w:gridCol w:w="1868"/>
      </w:tblGrid>
      <w:tr w:rsidR="00A71E09" w:rsidRPr="003929F5" w:rsidTr="00F75710">
        <w:trPr>
          <w:trHeight w:val="125"/>
        </w:trPr>
        <w:tc>
          <w:tcPr>
            <w:tcW w:w="1867" w:type="dxa"/>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b/>
                <w:bCs/>
                <w:color w:val="000000"/>
                <w:sz w:val="24"/>
                <w:szCs w:val="24"/>
              </w:rPr>
              <w:t xml:space="preserve">1 этап </w:t>
            </w:r>
          </w:p>
        </w:tc>
        <w:tc>
          <w:tcPr>
            <w:tcW w:w="1867" w:type="dxa"/>
            <w:gridSpan w:val="2"/>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b/>
                <w:bCs/>
                <w:color w:val="000000"/>
                <w:sz w:val="24"/>
                <w:szCs w:val="24"/>
              </w:rPr>
              <w:t xml:space="preserve">2 этап </w:t>
            </w:r>
          </w:p>
        </w:tc>
        <w:tc>
          <w:tcPr>
            <w:tcW w:w="1867" w:type="dxa"/>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b/>
                <w:bCs/>
                <w:color w:val="000000"/>
                <w:sz w:val="24"/>
                <w:szCs w:val="24"/>
              </w:rPr>
              <w:t xml:space="preserve">3 этап </w:t>
            </w:r>
          </w:p>
        </w:tc>
        <w:tc>
          <w:tcPr>
            <w:tcW w:w="1867" w:type="dxa"/>
            <w:gridSpan w:val="2"/>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b/>
                <w:bCs/>
                <w:color w:val="000000"/>
                <w:sz w:val="24"/>
                <w:szCs w:val="24"/>
              </w:rPr>
              <w:t xml:space="preserve">4 этап </w:t>
            </w:r>
          </w:p>
        </w:tc>
        <w:tc>
          <w:tcPr>
            <w:tcW w:w="1868" w:type="dxa"/>
            <w:tcBorders>
              <w:top w:val="single" w:sz="4" w:space="0" w:color="auto"/>
              <w:left w:val="single" w:sz="4" w:space="0" w:color="auto"/>
              <w:bottom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b/>
                <w:bCs/>
                <w:color w:val="000000"/>
                <w:sz w:val="24"/>
                <w:szCs w:val="24"/>
              </w:rPr>
              <w:t xml:space="preserve">5 этап </w:t>
            </w:r>
          </w:p>
        </w:tc>
      </w:tr>
      <w:tr w:rsidR="00A71E09" w:rsidRPr="003929F5" w:rsidTr="00F75710">
        <w:trPr>
          <w:trHeight w:val="450"/>
        </w:trPr>
        <w:tc>
          <w:tcPr>
            <w:tcW w:w="3112" w:type="dxa"/>
            <w:gridSpan w:val="2"/>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Организационный период смены </w:t>
            </w:r>
          </w:p>
        </w:tc>
        <w:tc>
          <w:tcPr>
            <w:tcW w:w="3112" w:type="dxa"/>
            <w:gridSpan w:val="3"/>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Основной период смены </w:t>
            </w:r>
          </w:p>
        </w:tc>
        <w:tc>
          <w:tcPr>
            <w:tcW w:w="3112" w:type="dxa"/>
            <w:gridSpan w:val="2"/>
            <w:tcBorders>
              <w:top w:val="single" w:sz="4" w:space="0" w:color="auto"/>
              <w:left w:val="single" w:sz="4" w:space="0" w:color="auto"/>
              <w:bottom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Итоговый период смены </w:t>
            </w:r>
          </w:p>
        </w:tc>
      </w:tr>
      <w:tr w:rsidR="00A71E09" w:rsidRPr="003929F5" w:rsidTr="00F75710">
        <w:trPr>
          <w:trHeight w:val="1093"/>
        </w:trPr>
        <w:tc>
          <w:tcPr>
            <w:tcW w:w="1867" w:type="dxa"/>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Старт смены. Ввод в игровой сюжет </w:t>
            </w:r>
          </w:p>
        </w:tc>
        <w:tc>
          <w:tcPr>
            <w:tcW w:w="1867" w:type="dxa"/>
            <w:gridSpan w:val="2"/>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Реализация игрового сюжета </w:t>
            </w:r>
          </w:p>
        </w:tc>
        <w:tc>
          <w:tcPr>
            <w:tcW w:w="1867" w:type="dxa"/>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Подготовка и реализация коллективно-творческого дела (праздника) </w:t>
            </w:r>
          </w:p>
        </w:tc>
        <w:tc>
          <w:tcPr>
            <w:tcW w:w="1867" w:type="dxa"/>
            <w:gridSpan w:val="2"/>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Выход из игрового сюжета </w:t>
            </w:r>
          </w:p>
        </w:tc>
        <w:tc>
          <w:tcPr>
            <w:tcW w:w="1868" w:type="dxa"/>
            <w:tcBorders>
              <w:top w:val="single" w:sz="4" w:space="0" w:color="auto"/>
              <w:left w:val="single" w:sz="4" w:space="0" w:color="auto"/>
              <w:bottom w:val="single" w:sz="4" w:space="0" w:color="auto"/>
              <w:right w:val="single" w:sz="4" w:space="0" w:color="auto"/>
            </w:tcBorders>
          </w:tcPr>
          <w:p w:rsidR="00A71E09" w:rsidRPr="003929F5" w:rsidRDefault="00A71E09" w:rsidP="00F75710">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Подведение итогов смены. Перспективы на следующий учебный год. </w:t>
            </w:r>
          </w:p>
        </w:tc>
      </w:tr>
      <w:tr w:rsidR="00A71E09" w:rsidRPr="003929F5" w:rsidTr="00F75710">
        <w:tblPrEx>
          <w:tblBorders>
            <w:top w:val="single" w:sz="4" w:space="0" w:color="auto"/>
            <w:left w:val="none" w:sz="0" w:space="0" w:color="auto"/>
            <w:bottom w:val="none" w:sz="0" w:space="0" w:color="auto"/>
            <w:right w:val="none" w:sz="0" w:space="0" w:color="auto"/>
          </w:tblBorders>
        </w:tblPrEx>
        <w:trPr>
          <w:trHeight w:val="100"/>
        </w:trPr>
        <w:tc>
          <w:tcPr>
            <w:tcW w:w="9336" w:type="dxa"/>
            <w:gridSpan w:val="7"/>
            <w:tcBorders>
              <w:top w:val="single" w:sz="4" w:space="0" w:color="auto"/>
            </w:tcBorders>
          </w:tcPr>
          <w:p w:rsidR="00A71E09" w:rsidRPr="003929F5" w:rsidRDefault="00A71E09" w:rsidP="00F75710">
            <w:pPr>
              <w:autoSpaceDE w:val="0"/>
              <w:autoSpaceDN w:val="0"/>
              <w:adjustRightInd w:val="0"/>
              <w:spacing w:line="276" w:lineRule="auto"/>
              <w:jc w:val="left"/>
              <w:rPr>
                <w:rFonts w:cs="Times New Roman"/>
                <w:sz w:val="24"/>
                <w:szCs w:val="24"/>
              </w:rPr>
            </w:pPr>
          </w:p>
        </w:tc>
      </w:tr>
    </w:tbl>
    <w:p w:rsidR="00A71E09" w:rsidRDefault="00A71E09" w:rsidP="00A71E09">
      <w:pPr>
        <w:autoSpaceDE w:val="0"/>
        <w:autoSpaceDN w:val="0"/>
        <w:adjustRightInd w:val="0"/>
        <w:spacing w:line="276" w:lineRule="auto"/>
        <w:ind w:firstLine="709"/>
        <w:jc w:val="left"/>
        <w:rPr>
          <w:sz w:val="24"/>
          <w:szCs w:val="24"/>
        </w:rPr>
      </w:pPr>
      <w:r w:rsidRPr="003929F5">
        <w:rPr>
          <w:sz w:val="24"/>
          <w:szCs w:val="24"/>
        </w:rPr>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w:t>
      </w:r>
      <w:r w:rsidRPr="003929F5">
        <w:rPr>
          <w:i/>
          <w:iCs/>
          <w:sz w:val="24"/>
          <w:szCs w:val="24"/>
        </w:rPr>
        <w:t>Родина, семья, команда, природа, познание, здоровье</w:t>
      </w:r>
      <w:r w:rsidRPr="003929F5">
        <w:rPr>
          <w:sz w:val="24"/>
          <w:szCs w:val="24"/>
        </w:rPr>
        <w:t>.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39344F" w:rsidRDefault="0039344F" w:rsidP="00A71E09">
      <w:pPr>
        <w:autoSpaceDE w:val="0"/>
        <w:autoSpaceDN w:val="0"/>
        <w:adjustRightInd w:val="0"/>
        <w:spacing w:line="276" w:lineRule="auto"/>
        <w:ind w:firstLine="709"/>
        <w:jc w:val="left"/>
        <w:rPr>
          <w:sz w:val="24"/>
          <w:szCs w:val="24"/>
        </w:rPr>
      </w:pPr>
      <w:r>
        <w:rPr>
          <w:sz w:val="24"/>
          <w:szCs w:val="24"/>
        </w:rPr>
        <w:t>Также программа включает следующие инвариантные содержательные модули.</w:t>
      </w:r>
    </w:p>
    <w:p w:rsidR="0039344F" w:rsidRDefault="0039344F" w:rsidP="00A71E09">
      <w:pPr>
        <w:autoSpaceDE w:val="0"/>
        <w:autoSpaceDN w:val="0"/>
        <w:adjustRightInd w:val="0"/>
        <w:spacing w:line="276" w:lineRule="auto"/>
        <w:ind w:firstLine="709"/>
        <w:jc w:val="left"/>
        <w:rPr>
          <w:sz w:val="24"/>
          <w:szCs w:val="24"/>
        </w:rPr>
      </w:pPr>
      <w:r>
        <w:rPr>
          <w:sz w:val="24"/>
          <w:szCs w:val="24"/>
        </w:rPr>
        <w:t>1. Модуль «Спортивно-оздоровительная работа»</w:t>
      </w:r>
    </w:p>
    <w:p w:rsidR="0039344F" w:rsidRDefault="0039344F" w:rsidP="00A71E09">
      <w:pPr>
        <w:autoSpaceDE w:val="0"/>
        <w:autoSpaceDN w:val="0"/>
        <w:adjustRightInd w:val="0"/>
        <w:spacing w:line="276" w:lineRule="auto"/>
        <w:ind w:firstLine="709"/>
        <w:jc w:val="left"/>
        <w:rPr>
          <w:sz w:val="24"/>
          <w:szCs w:val="24"/>
        </w:rPr>
      </w:pPr>
      <w:r>
        <w:rPr>
          <w:sz w:val="24"/>
          <w:szCs w:val="24"/>
        </w:rPr>
        <w:t xml:space="preserve">2. </w:t>
      </w:r>
      <w:r w:rsidR="00A30579">
        <w:rPr>
          <w:sz w:val="24"/>
          <w:szCs w:val="24"/>
        </w:rPr>
        <w:t>Модуль «Культура России»</w:t>
      </w:r>
    </w:p>
    <w:p w:rsidR="00A30579" w:rsidRDefault="00A30579" w:rsidP="00A71E09">
      <w:pPr>
        <w:autoSpaceDE w:val="0"/>
        <w:autoSpaceDN w:val="0"/>
        <w:adjustRightInd w:val="0"/>
        <w:spacing w:line="276" w:lineRule="auto"/>
        <w:ind w:firstLine="709"/>
        <w:jc w:val="left"/>
        <w:rPr>
          <w:sz w:val="24"/>
          <w:szCs w:val="24"/>
        </w:rPr>
      </w:pPr>
      <w:r>
        <w:rPr>
          <w:sz w:val="24"/>
          <w:szCs w:val="24"/>
        </w:rPr>
        <w:t xml:space="preserve">3. </w:t>
      </w:r>
      <w:r w:rsidR="00A1733C">
        <w:rPr>
          <w:sz w:val="24"/>
          <w:szCs w:val="24"/>
        </w:rPr>
        <w:t>Модуль «Психолого-педагогическое сопровождение»</w:t>
      </w:r>
    </w:p>
    <w:p w:rsidR="00C21D1D" w:rsidRDefault="00C21D1D" w:rsidP="00A71E09">
      <w:pPr>
        <w:autoSpaceDE w:val="0"/>
        <w:autoSpaceDN w:val="0"/>
        <w:adjustRightInd w:val="0"/>
        <w:spacing w:line="276" w:lineRule="auto"/>
        <w:ind w:firstLine="709"/>
        <w:jc w:val="left"/>
        <w:rPr>
          <w:sz w:val="24"/>
          <w:szCs w:val="24"/>
        </w:rPr>
      </w:pPr>
      <w:r>
        <w:rPr>
          <w:sz w:val="24"/>
          <w:szCs w:val="24"/>
        </w:rPr>
        <w:t>4. Модуль «Детское самоуправление»</w:t>
      </w:r>
    </w:p>
    <w:p w:rsidR="00C21D1D" w:rsidRDefault="00C21D1D" w:rsidP="00A71E09">
      <w:pPr>
        <w:autoSpaceDE w:val="0"/>
        <w:autoSpaceDN w:val="0"/>
        <w:adjustRightInd w:val="0"/>
        <w:spacing w:line="276" w:lineRule="auto"/>
        <w:ind w:firstLine="709"/>
        <w:jc w:val="left"/>
        <w:rPr>
          <w:sz w:val="24"/>
          <w:szCs w:val="24"/>
        </w:rPr>
      </w:pPr>
      <w:r>
        <w:rPr>
          <w:sz w:val="24"/>
          <w:szCs w:val="24"/>
        </w:rPr>
        <w:t>5. Модуль «Инклюзивное пространство»</w:t>
      </w:r>
    </w:p>
    <w:p w:rsidR="00C21D1D" w:rsidRDefault="00C21D1D" w:rsidP="00A71E09">
      <w:pPr>
        <w:autoSpaceDE w:val="0"/>
        <w:autoSpaceDN w:val="0"/>
        <w:adjustRightInd w:val="0"/>
        <w:spacing w:line="276" w:lineRule="auto"/>
        <w:ind w:firstLine="709"/>
        <w:jc w:val="left"/>
        <w:rPr>
          <w:sz w:val="24"/>
          <w:szCs w:val="24"/>
        </w:rPr>
      </w:pPr>
      <w:r>
        <w:rPr>
          <w:sz w:val="24"/>
          <w:szCs w:val="24"/>
        </w:rPr>
        <w:t>6. Модуль «Профориентация»</w:t>
      </w:r>
    </w:p>
    <w:p w:rsidR="00C21D1D" w:rsidRDefault="00C21D1D" w:rsidP="00A71E09">
      <w:pPr>
        <w:autoSpaceDE w:val="0"/>
        <w:autoSpaceDN w:val="0"/>
        <w:adjustRightInd w:val="0"/>
        <w:spacing w:line="276" w:lineRule="auto"/>
        <w:ind w:firstLine="709"/>
        <w:jc w:val="left"/>
        <w:rPr>
          <w:sz w:val="24"/>
          <w:szCs w:val="24"/>
        </w:rPr>
      </w:pPr>
      <w:r>
        <w:rPr>
          <w:sz w:val="24"/>
          <w:szCs w:val="24"/>
        </w:rPr>
        <w:t>7. Модуль «Коллективная социально-значимая деятельность в Движении Первых»</w:t>
      </w:r>
    </w:p>
    <w:p w:rsidR="00C21D1D" w:rsidRDefault="00C21D1D" w:rsidP="00A71E09">
      <w:pPr>
        <w:autoSpaceDE w:val="0"/>
        <w:autoSpaceDN w:val="0"/>
        <w:adjustRightInd w:val="0"/>
        <w:spacing w:line="276" w:lineRule="auto"/>
        <w:ind w:firstLine="709"/>
        <w:jc w:val="left"/>
        <w:rPr>
          <w:sz w:val="24"/>
          <w:szCs w:val="24"/>
        </w:rPr>
      </w:pPr>
      <w:r>
        <w:rPr>
          <w:sz w:val="24"/>
          <w:szCs w:val="24"/>
        </w:rPr>
        <w:t>Вариативные содержательные модули:</w:t>
      </w:r>
    </w:p>
    <w:p w:rsidR="00C21D1D" w:rsidRDefault="00C21D1D" w:rsidP="00A71E09">
      <w:pPr>
        <w:autoSpaceDE w:val="0"/>
        <w:autoSpaceDN w:val="0"/>
        <w:adjustRightInd w:val="0"/>
        <w:spacing w:line="276" w:lineRule="auto"/>
        <w:ind w:firstLine="709"/>
        <w:jc w:val="left"/>
        <w:rPr>
          <w:sz w:val="24"/>
          <w:szCs w:val="24"/>
        </w:rPr>
      </w:pPr>
      <w:r>
        <w:rPr>
          <w:sz w:val="24"/>
          <w:szCs w:val="24"/>
        </w:rPr>
        <w:t>1. Модуль «Кружки и секции»</w:t>
      </w:r>
    </w:p>
    <w:p w:rsidR="00C21D1D" w:rsidRDefault="00C21D1D" w:rsidP="00A71E09">
      <w:pPr>
        <w:autoSpaceDE w:val="0"/>
        <w:autoSpaceDN w:val="0"/>
        <w:adjustRightInd w:val="0"/>
        <w:spacing w:line="276" w:lineRule="auto"/>
        <w:ind w:firstLine="709"/>
        <w:jc w:val="left"/>
        <w:rPr>
          <w:sz w:val="24"/>
          <w:szCs w:val="24"/>
        </w:rPr>
      </w:pPr>
      <w:r>
        <w:rPr>
          <w:sz w:val="24"/>
          <w:szCs w:val="24"/>
        </w:rPr>
        <w:t>2. Модуль «Экскурсии и походы»</w:t>
      </w:r>
    </w:p>
    <w:p w:rsidR="00C21D1D" w:rsidRPr="003929F5" w:rsidRDefault="00C21D1D" w:rsidP="00A71E09">
      <w:pPr>
        <w:autoSpaceDE w:val="0"/>
        <w:autoSpaceDN w:val="0"/>
        <w:adjustRightInd w:val="0"/>
        <w:spacing w:line="276" w:lineRule="auto"/>
        <w:ind w:firstLine="709"/>
        <w:jc w:val="left"/>
        <w:rPr>
          <w:sz w:val="24"/>
          <w:szCs w:val="24"/>
        </w:rPr>
      </w:pPr>
      <w:r>
        <w:rPr>
          <w:sz w:val="24"/>
          <w:szCs w:val="24"/>
        </w:rPr>
        <w:t>3. Модуль «Цифровая и медиа-среда»</w:t>
      </w:r>
    </w:p>
    <w:p w:rsidR="00A71E09" w:rsidRPr="003929F5" w:rsidRDefault="00A71E09" w:rsidP="00A71E09">
      <w:pPr>
        <w:autoSpaceDE w:val="0"/>
        <w:autoSpaceDN w:val="0"/>
        <w:adjustRightInd w:val="0"/>
        <w:spacing w:line="276" w:lineRule="auto"/>
        <w:ind w:firstLine="709"/>
        <w:jc w:val="left"/>
        <w:rPr>
          <w:sz w:val="24"/>
          <w:szCs w:val="24"/>
        </w:rPr>
      </w:pPr>
    </w:p>
    <w:p w:rsidR="00A71E09" w:rsidRPr="003929F5" w:rsidRDefault="00A71E09" w:rsidP="00A71E09">
      <w:pPr>
        <w:autoSpaceDE w:val="0"/>
        <w:autoSpaceDN w:val="0"/>
        <w:adjustRightInd w:val="0"/>
        <w:spacing w:line="276" w:lineRule="auto"/>
        <w:ind w:firstLine="709"/>
        <w:rPr>
          <w:b/>
          <w:bCs/>
          <w:sz w:val="24"/>
          <w:szCs w:val="24"/>
        </w:rPr>
      </w:pPr>
      <w:r w:rsidRPr="003929F5">
        <w:rPr>
          <w:b/>
          <w:bCs/>
          <w:sz w:val="24"/>
          <w:szCs w:val="24"/>
        </w:rPr>
        <w:t>Информационно-методическое обеспечение программы.</w:t>
      </w:r>
    </w:p>
    <w:p w:rsidR="00A71E09" w:rsidRPr="003929F5" w:rsidRDefault="00A71E09" w:rsidP="00A71E09">
      <w:pPr>
        <w:autoSpaceDE w:val="0"/>
        <w:autoSpaceDN w:val="0"/>
        <w:adjustRightInd w:val="0"/>
        <w:spacing w:line="276" w:lineRule="auto"/>
        <w:ind w:firstLine="709"/>
        <w:jc w:val="left"/>
        <w:rPr>
          <w:sz w:val="24"/>
          <w:szCs w:val="24"/>
        </w:rPr>
      </w:pPr>
      <w:r w:rsidRPr="003929F5">
        <w:rPr>
          <w:sz w:val="24"/>
          <w:szCs w:val="24"/>
        </w:rPr>
        <w:t>Необходимый уровень готовности педагогов к реализации программы.</w:t>
      </w:r>
    </w:p>
    <w:p w:rsidR="00A71E09" w:rsidRPr="003929F5" w:rsidRDefault="00A71E09" w:rsidP="00A71E09">
      <w:pPr>
        <w:autoSpaceDE w:val="0"/>
        <w:autoSpaceDN w:val="0"/>
        <w:adjustRightInd w:val="0"/>
        <w:spacing w:line="276" w:lineRule="auto"/>
        <w:ind w:firstLine="709"/>
        <w:jc w:val="left"/>
        <w:rPr>
          <w:sz w:val="24"/>
          <w:szCs w:val="24"/>
        </w:rPr>
      </w:pPr>
      <w:r w:rsidRPr="003929F5">
        <w:rPr>
          <w:sz w:val="24"/>
          <w:szCs w:val="24"/>
        </w:rPr>
        <w:t>Педагог должен знать:</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Цели, задачи и механизмы реализации программы, содержание её ключевых событий и особенности их реализации; </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Содержание основных нормативно-правовых документов;</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lastRenderedPageBreak/>
        <w:t>Содержание инструкций по обеспечению безопасности жизнедеятельности ребёнка;</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Психофизиологические особенности детей школьного возраста;</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Логику развития лагерной смены;</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Методику коллективно-творческой деятельности по И.П. Иванову;</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Методику организации и проведения игр;</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Основные методы и приёмы по активизации деятельности детей к участию в предлагаемой деятельности;</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Способы и приёмы проведения с детьми анализа дня, дела, ситуации;</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Особенности взаимодействия с родителями детей;</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Особенности работы с Государственными символами РФ, символикой лагеря и отряда.</w:t>
      </w:r>
    </w:p>
    <w:p w:rsidR="00A71E09" w:rsidRPr="003929F5" w:rsidRDefault="00A71E09" w:rsidP="00A71E09">
      <w:pPr>
        <w:pStyle w:val="a4"/>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Педагог должен уметь:</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Мотивировать детей к активному участию в событиях программы, вовлекать их в совместную творческую деятельность;</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Проводить инструктажи по безопасности жизнедеятельности;</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Оказывать первую доврачебную помощь;</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Вести конструктивный диалог с родителями или законными представителями ребёнка;</w:t>
      </w:r>
    </w:p>
    <w:p w:rsidR="00A71E09" w:rsidRPr="003929F5" w:rsidRDefault="00A71E09" w:rsidP="00A71E09">
      <w:pPr>
        <w:pStyle w:val="Default"/>
        <w:numPr>
          <w:ilvl w:val="0"/>
          <w:numId w:val="2"/>
        </w:numPr>
        <w:spacing w:line="276" w:lineRule="auto"/>
        <w:rPr>
          <w:rFonts w:ascii="Times New Roman" w:hAnsi="Times New Roman" w:cs="Times New Roman"/>
        </w:rPr>
      </w:pPr>
      <w:r w:rsidRPr="003929F5">
        <w:rPr>
          <w:rFonts w:ascii="Times New Roman" w:hAnsi="Times New Roman" w:cs="Times New Roman"/>
        </w:rPr>
        <w:t>Проводить с детьми игры различной направленности;</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Организовывать отрядную и </w:t>
      </w:r>
      <w:proofErr w:type="spellStart"/>
      <w:r w:rsidRPr="003929F5">
        <w:rPr>
          <w:rFonts w:eastAsiaTheme="minorHAnsi" w:cs="Times New Roman"/>
          <w:color w:val="000000"/>
          <w:sz w:val="24"/>
          <w:szCs w:val="24"/>
        </w:rPr>
        <w:t>общелагерную</w:t>
      </w:r>
      <w:proofErr w:type="spellEnd"/>
      <w:r w:rsidRPr="003929F5">
        <w:rPr>
          <w:rFonts w:eastAsiaTheme="minorHAnsi" w:cs="Times New Roman"/>
          <w:color w:val="000000"/>
          <w:sz w:val="24"/>
          <w:szCs w:val="24"/>
        </w:rPr>
        <w:t xml:space="preserve"> деятельность;</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Проводить аналитическую работу с детьми;</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Адаптировать сценарии дел для своего отряда;</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Проводить педагогический анализ;</w:t>
      </w:r>
    </w:p>
    <w:p w:rsidR="00A71E09" w:rsidRPr="003929F5"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Составлять сценарии дел;</w:t>
      </w:r>
    </w:p>
    <w:p w:rsidR="00A71E09" w:rsidRDefault="00A71E09"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Оперативно решать возникающие педагогические ситуации.</w:t>
      </w:r>
    </w:p>
    <w:p w:rsidR="002F6BBB" w:rsidRPr="003929F5" w:rsidRDefault="002F6BBB" w:rsidP="00A71E09">
      <w:pPr>
        <w:pStyle w:val="a4"/>
        <w:numPr>
          <w:ilvl w:val="0"/>
          <w:numId w:val="2"/>
        </w:numPr>
        <w:autoSpaceDE w:val="0"/>
        <w:autoSpaceDN w:val="0"/>
        <w:adjustRightInd w:val="0"/>
        <w:spacing w:line="276" w:lineRule="auto"/>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b/>
          <w:bCs/>
          <w:i/>
          <w:iCs/>
          <w:color w:val="000000"/>
          <w:sz w:val="24"/>
          <w:szCs w:val="24"/>
        </w:rPr>
        <w:t xml:space="preserve">Образовательное направление информационно-методического обеспечения программы: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
    <w:p w:rsidR="00A71E09" w:rsidRPr="003929F5" w:rsidRDefault="00A71E09" w:rsidP="00A71E09">
      <w:pPr>
        <w:autoSpaceDE w:val="0"/>
        <w:autoSpaceDN w:val="0"/>
        <w:adjustRightInd w:val="0"/>
        <w:spacing w:after="36" w:line="276" w:lineRule="auto"/>
        <w:jc w:val="left"/>
        <w:rPr>
          <w:rFonts w:eastAsiaTheme="minorHAnsi" w:cs="Times New Roman"/>
          <w:color w:val="000000"/>
          <w:sz w:val="24"/>
          <w:szCs w:val="24"/>
        </w:rPr>
      </w:pPr>
      <w:r w:rsidRPr="003929F5">
        <w:rPr>
          <w:rFonts w:eastAsiaTheme="minorHAnsi" w:cs="Times New Roman"/>
          <w:color w:val="000000"/>
          <w:sz w:val="24"/>
          <w:szCs w:val="24"/>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3929F5">
        <w:rPr>
          <w:rFonts w:eastAsiaTheme="minorHAnsi" w:cs="Times New Roman"/>
          <w:color w:val="000000"/>
          <w:sz w:val="24"/>
          <w:szCs w:val="24"/>
        </w:rPr>
        <w:t>сюрпризок</w:t>
      </w:r>
      <w:proofErr w:type="spellEnd"/>
      <w:r w:rsidRPr="003929F5">
        <w:rPr>
          <w:rFonts w:eastAsiaTheme="minorHAnsi" w:cs="Times New Roman"/>
          <w:color w:val="000000"/>
          <w:sz w:val="24"/>
          <w:szCs w:val="24"/>
        </w:rPr>
        <w:t xml:space="preserve">» и оформлению отрядных уголков, различные </w:t>
      </w:r>
      <w:proofErr w:type="spellStart"/>
      <w:r w:rsidRPr="003929F5">
        <w:rPr>
          <w:rFonts w:eastAsiaTheme="minorHAnsi" w:cs="Times New Roman"/>
          <w:color w:val="000000"/>
          <w:sz w:val="24"/>
          <w:szCs w:val="24"/>
        </w:rPr>
        <w:t>игропрактикумы</w:t>
      </w:r>
      <w:proofErr w:type="spellEnd"/>
      <w:r w:rsidRPr="003929F5">
        <w:rPr>
          <w:rFonts w:eastAsiaTheme="minorHAnsi" w:cs="Times New Roman"/>
          <w:color w:val="000000"/>
          <w:sz w:val="24"/>
          <w:szCs w:val="24"/>
        </w:rPr>
        <w:t xml:space="preserve">, огоньки и другие дела и занятия с педагогическим коллективом. </w:t>
      </w:r>
    </w:p>
    <w:p w:rsidR="00A71E09" w:rsidRPr="003929F5" w:rsidRDefault="00A71E09" w:rsidP="00A71E09">
      <w:pPr>
        <w:autoSpaceDE w:val="0"/>
        <w:autoSpaceDN w:val="0"/>
        <w:adjustRightInd w:val="0"/>
        <w:spacing w:after="36"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3. Ежедневно на протяжении смены для педагогов проводятся планёрки по анализу дня, деятельности в дне и планированию предстоящей деятельности. </w:t>
      </w:r>
    </w:p>
    <w:p w:rsidR="00A71E09" w:rsidRPr="003929F5" w:rsidRDefault="00A71E09" w:rsidP="00A71E09">
      <w:pPr>
        <w:autoSpaceDE w:val="0"/>
        <w:autoSpaceDN w:val="0"/>
        <w:adjustRightInd w:val="0"/>
        <w:spacing w:after="36"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w:t>
      </w:r>
      <w:r w:rsidRPr="003929F5">
        <w:rPr>
          <w:rFonts w:eastAsiaTheme="minorHAnsi" w:cs="Times New Roman"/>
          <w:color w:val="000000"/>
          <w:sz w:val="24"/>
          <w:szCs w:val="24"/>
        </w:rPr>
        <w:lastRenderedPageBreak/>
        <w:t xml:space="preserve">педагогов в получении знаний по определённым темам и проходят индивидуальные или групповые консультации. </w:t>
      </w:r>
    </w:p>
    <w:p w:rsidR="00A71E09" w:rsidRPr="003929F5" w:rsidRDefault="00A71E09" w:rsidP="00A71E09">
      <w:pPr>
        <w:autoSpaceDE w:val="0"/>
        <w:autoSpaceDN w:val="0"/>
        <w:adjustRightInd w:val="0"/>
        <w:spacing w:after="36"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5. На протяжении смены происходит сопровождение педагогов по реализации программы в форме консультаций и занятий по заявленным темам.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r w:rsidRPr="003929F5">
        <w:rPr>
          <w:rFonts w:eastAsiaTheme="minorHAnsi" w:cs="Times New Roman"/>
          <w:color w:val="000000"/>
          <w:sz w:val="24"/>
          <w:szCs w:val="24"/>
        </w:rPr>
        <w:t xml:space="preserve">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rPr>
          <w:b/>
          <w:bCs/>
          <w:sz w:val="24"/>
          <w:szCs w:val="24"/>
        </w:rPr>
      </w:pPr>
      <w:r w:rsidRPr="003929F5">
        <w:rPr>
          <w:b/>
          <w:bCs/>
          <w:sz w:val="24"/>
          <w:szCs w:val="24"/>
        </w:rPr>
        <w:t>Кадровое обеспечение программы.</w:t>
      </w:r>
    </w:p>
    <w:p w:rsidR="00A71E09" w:rsidRPr="003929F5" w:rsidRDefault="00A71E09" w:rsidP="00A71E09">
      <w:pPr>
        <w:autoSpaceDE w:val="0"/>
        <w:autoSpaceDN w:val="0"/>
        <w:adjustRightInd w:val="0"/>
        <w:spacing w:line="276" w:lineRule="auto"/>
        <w:jc w:val="left"/>
        <w:rPr>
          <w:b/>
          <w:bCs/>
          <w:sz w:val="24"/>
          <w:szCs w:val="24"/>
        </w:rPr>
      </w:pPr>
    </w:p>
    <w:p w:rsidR="00A71E09" w:rsidRPr="003929F5" w:rsidRDefault="00A71E09" w:rsidP="00A71E09">
      <w:pPr>
        <w:autoSpaceDE w:val="0"/>
        <w:autoSpaceDN w:val="0"/>
        <w:adjustRightInd w:val="0"/>
        <w:spacing w:line="276" w:lineRule="auto"/>
        <w:ind w:firstLine="709"/>
        <w:jc w:val="left"/>
        <w:rPr>
          <w:sz w:val="24"/>
          <w:szCs w:val="24"/>
        </w:rPr>
      </w:pPr>
      <w:r w:rsidRPr="003929F5">
        <w:rPr>
          <w:sz w:val="24"/>
          <w:szCs w:val="24"/>
        </w:rPr>
        <w:t>В реализации программы смены принимают участие педагоги, чьи классы являются непосредственно участниками Программы «Орлята России». Дополнительно в реализацию программы могут быть привлечены другие педагоги школы.</w:t>
      </w:r>
    </w:p>
    <w:p w:rsidR="00A71E09" w:rsidRPr="003929F5" w:rsidRDefault="00A71E09" w:rsidP="00A71E09">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color w:val="000000"/>
          <w:sz w:val="24"/>
          <w:szCs w:val="24"/>
        </w:rPr>
        <w:t xml:space="preserve">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 </w:t>
      </w:r>
    </w:p>
    <w:p w:rsidR="00A71E09" w:rsidRPr="003929F5" w:rsidRDefault="00A71E09" w:rsidP="00A71E09">
      <w:pPr>
        <w:pStyle w:val="a4"/>
        <w:numPr>
          <w:ilvl w:val="0"/>
          <w:numId w:val="3"/>
        </w:numPr>
        <w:autoSpaceDE w:val="0"/>
        <w:autoSpaceDN w:val="0"/>
        <w:adjustRightInd w:val="0"/>
        <w:spacing w:after="55"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участие</w:t>
      </w:r>
      <w:proofErr w:type="gramEnd"/>
      <w:r w:rsidRPr="003929F5">
        <w:rPr>
          <w:rFonts w:eastAsiaTheme="minorHAnsi" w:cs="Times New Roman"/>
          <w:color w:val="000000"/>
          <w:sz w:val="24"/>
          <w:szCs w:val="24"/>
        </w:rPr>
        <w:t xml:space="preserve"> в краткосрочном обучении по подготовке к проведению смены; </w:t>
      </w:r>
    </w:p>
    <w:p w:rsidR="00A71E09" w:rsidRPr="003929F5" w:rsidRDefault="00A71E09" w:rsidP="00A71E09">
      <w:pPr>
        <w:pStyle w:val="a4"/>
        <w:numPr>
          <w:ilvl w:val="0"/>
          <w:numId w:val="3"/>
        </w:numPr>
        <w:autoSpaceDE w:val="0"/>
        <w:autoSpaceDN w:val="0"/>
        <w:adjustRightInd w:val="0"/>
        <w:spacing w:after="55"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участие</w:t>
      </w:r>
      <w:proofErr w:type="gramEnd"/>
      <w:r w:rsidRPr="003929F5">
        <w:rPr>
          <w:rFonts w:eastAsiaTheme="minorHAnsi" w:cs="Times New Roman"/>
          <w:color w:val="000000"/>
          <w:sz w:val="24"/>
          <w:szCs w:val="24"/>
        </w:rPr>
        <w:t xml:space="preserve"> в круглых столах и педагогических совещаниях; </w:t>
      </w:r>
    </w:p>
    <w:p w:rsidR="00A71E09" w:rsidRPr="003929F5" w:rsidRDefault="00A71E09" w:rsidP="00A71E09">
      <w:pPr>
        <w:pStyle w:val="a4"/>
        <w:numPr>
          <w:ilvl w:val="0"/>
          <w:numId w:val="3"/>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обмен</w:t>
      </w:r>
      <w:proofErr w:type="gramEnd"/>
      <w:r w:rsidRPr="003929F5">
        <w:rPr>
          <w:rFonts w:eastAsiaTheme="minorHAnsi" w:cs="Times New Roman"/>
          <w:color w:val="000000"/>
          <w:sz w:val="24"/>
          <w:szCs w:val="24"/>
        </w:rPr>
        <w:t xml:space="preserve"> опытом за счёт </w:t>
      </w:r>
      <w:proofErr w:type="spellStart"/>
      <w:r w:rsidRPr="003929F5">
        <w:rPr>
          <w:rFonts w:eastAsiaTheme="minorHAnsi" w:cs="Times New Roman"/>
          <w:color w:val="000000"/>
          <w:sz w:val="24"/>
          <w:szCs w:val="24"/>
        </w:rPr>
        <w:t>взаимопосещений</w:t>
      </w:r>
      <w:proofErr w:type="spellEnd"/>
      <w:r w:rsidRPr="003929F5">
        <w:rPr>
          <w:rFonts w:eastAsiaTheme="minorHAnsi" w:cs="Times New Roman"/>
          <w:color w:val="000000"/>
          <w:sz w:val="24"/>
          <w:szCs w:val="24"/>
        </w:rPr>
        <w:t xml:space="preserve"> отрядных дел. </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ind w:firstLine="709"/>
        <w:rPr>
          <w:rFonts w:eastAsiaTheme="minorHAnsi" w:cs="Times New Roman"/>
          <w:color w:val="000000"/>
          <w:sz w:val="24"/>
          <w:szCs w:val="24"/>
        </w:rPr>
      </w:pPr>
      <w:r w:rsidRPr="003929F5">
        <w:rPr>
          <w:b/>
          <w:bCs/>
          <w:sz w:val="24"/>
          <w:szCs w:val="24"/>
        </w:rPr>
        <w:t>Ресурсное обеспечение программы.</w:t>
      </w:r>
    </w:p>
    <w:p w:rsidR="00A71E09" w:rsidRPr="003929F5" w:rsidRDefault="00A71E09" w:rsidP="00A71E09">
      <w:pPr>
        <w:autoSpaceDE w:val="0"/>
        <w:autoSpaceDN w:val="0"/>
        <w:adjustRightInd w:val="0"/>
        <w:spacing w:line="276" w:lineRule="auto"/>
        <w:ind w:firstLine="709"/>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ind w:firstLine="709"/>
        <w:jc w:val="left"/>
        <w:rPr>
          <w:sz w:val="24"/>
          <w:szCs w:val="24"/>
        </w:rPr>
      </w:pPr>
      <w:r w:rsidRPr="003929F5">
        <w:rPr>
          <w:sz w:val="24"/>
          <w:szCs w:val="24"/>
        </w:rPr>
        <w:t>Для реализации программы лагерь/школа должны быть оснащены следующим образом:</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помещения</w:t>
      </w:r>
      <w:proofErr w:type="gramEnd"/>
      <w:r w:rsidRPr="003929F5">
        <w:rPr>
          <w:rFonts w:eastAsiaTheme="minorHAnsi" w:cs="Times New Roman"/>
          <w:color w:val="000000"/>
          <w:sz w:val="24"/>
          <w:szCs w:val="24"/>
        </w:rPr>
        <w:t xml:space="preserve"> для отрядной деятельности с возможностью размещения и оформления отрядных уголков и стендов;</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помещения</w:t>
      </w:r>
      <w:proofErr w:type="gramEnd"/>
      <w:r w:rsidRPr="003929F5">
        <w:rPr>
          <w:rFonts w:eastAsiaTheme="minorHAnsi" w:cs="Times New Roman"/>
          <w:color w:val="000000"/>
          <w:sz w:val="24"/>
          <w:szCs w:val="24"/>
        </w:rPr>
        <w:t xml:space="preserve"> для </w:t>
      </w:r>
      <w:proofErr w:type="spellStart"/>
      <w:r w:rsidRPr="003929F5">
        <w:rPr>
          <w:rFonts w:eastAsiaTheme="minorHAnsi" w:cs="Times New Roman"/>
          <w:color w:val="000000"/>
          <w:sz w:val="24"/>
          <w:szCs w:val="24"/>
        </w:rPr>
        <w:t>общелагерных</w:t>
      </w:r>
      <w:proofErr w:type="spellEnd"/>
      <w:r w:rsidRPr="003929F5">
        <w:rPr>
          <w:rFonts w:eastAsiaTheme="minorHAnsi" w:cs="Times New Roman"/>
          <w:color w:val="000000"/>
          <w:sz w:val="24"/>
          <w:szCs w:val="24"/>
        </w:rPr>
        <w:t xml:space="preserve"> дел с местами для сидения и без них (актовый и спортивный залы);</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открытые</w:t>
      </w:r>
      <w:proofErr w:type="gramEnd"/>
      <w:r w:rsidRPr="003929F5">
        <w:rPr>
          <w:rFonts w:eastAsiaTheme="minorHAnsi" w:cs="Times New Roman"/>
          <w:color w:val="000000"/>
          <w:sz w:val="24"/>
          <w:szCs w:val="24"/>
        </w:rPr>
        <w:t xml:space="preserve"> площадки с возможностью проведения отрядных дел (с местами для сидения и без них);</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открытые</w:t>
      </w:r>
      <w:proofErr w:type="gramEnd"/>
      <w:r w:rsidRPr="003929F5">
        <w:rPr>
          <w:rFonts w:eastAsiaTheme="minorHAnsi" w:cs="Times New Roman"/>
          <w:color w:val="000000"/>
          <w:sz w:val="24"/>
          <w:szCs w:val="24"/>
        </w:rPr>
        <w:t xml:space="preserve"> площадки с возможностью проведения </w:t>
      </w:r>
      <w:proofErr w:type="spellStart"/>
      <w:r w:rsidRPr="003929F5">
        <w:rPr>
          <w:rFonts w:eastAsiaTheme="minorHAnsi" w:cs="Times New Roman"/>
          <w:color w:val="000000"/>
          <w:sz w:val="24"/>
          <w:szCs w:val="24"/>
        </w:rPr>
        <w:t>общелагерных</w:t>
      </w:r>
      <w:proofErr w:type="spellEnd"/>
      <w:r w:rsidRPr="003929F5">
        <w:rPr>
          <w:rFonts w:eastAsiaTheme="minorHAnsi" w:cs="Times New Roman"/>
          <w:color w:val="000000"/>
          <w:sz w:val="24"/>
          <w:szCs w:val="24"/>
        </w:rPr>
        <w:t xml:space="preserve"> дел (площадь, стадион, сцена);</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помещения</w:t>
      </w:r>
      <w:proofErr w:type="gramEnd"/>
      <w:r w:rsidRPr="003929F5">
        <w:rPr>
          <w:rFonts w:eastAsiaTheme="minorHAnsi" w:cs="Times New Roman"/>
          <w:color w:val="000000"/>
          <w:sz w:val="24"/>
          <w:szCs w:val="24"/>
        </w:rPr>
        <w:t xml:space="preserve">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гостиная</w:t>
      </w:r>
      <w:proofErr w:type="gramEnd"/>
      <w:r w:rsidRPr="003929F5">
        <w:rPr>
          <w:rFonts w:eastAsiaTheme="minorHAnsi" w:cs="Times New Roman"/>
          <w:color w:val="000000"/>
          <w:sz w:val="24"/>
          <w:szCs w:val="24"/>
        </w:rPr>
        <w:t>/вожатская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столовая</w:t>
      </w:r>
      <w:proofErr w:type="gramEnd"/>
      <w:r w:rsidRPr="003929F5">
        <w:rPr>
          <w:rFonts w:eastAsiaTheme="minorHAnsi" w:cs="Times New Roman"/>
          <w:color w:val="000000"/>
          <w:sz w:val="24"/>
          <w:szCs w:val="24"/>
        </w:rPr>
        <w:t xml:space="preserve"> (или пункт питания) со всем необходимым оборудованием;</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помещения</w:t>
      </w:r>
      <w:proofErr w:type="gramEnd"/>
      <w:r w:rsidRPr="003929F5">
        <w:rPr>
          <w:rFonts w:eastAsiaTheme="minorHAnsi" w:cs="Times New Roman"/>
          <w:color w:val="000000"/>
          <w:sz w:val="24"/>
          <w:szCs w:val="24"/>
        </w:rPr>
        <w:t xml:space="preserve"> для личной гигиены (туалеты, душевые);</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аппаратура</w:t>
      </w:r>
      <w:proofErr w:type="gramEnd"/>
      <w:r w:rsidRPr="003929F5">
        <w:rPr>
          <w:rFonts w:eastAsiaTheme="minorHAnsi" w:cs="Times New Roman"/>
          <w:color w:val="000000"/>
          <w:sz w:val="24"/>
          <w:szCs w:val="24"/>
        </w:rPr>
        <w:t xml:space="preserve"> для </w:t>
      </w:r>
      <w:proofErr w:type="spellStart"/>
      <w:r w:rsidRPr="003929F5">
        <w:rPr>
          <w:rFonts w:eastAsiaTheme="minorHAnsi" w:cs="Times New Roman"/>
          <w:color w:val="000000"/>
          <w:sz w:val="24"/>
          <w:szCs w:val="24"/>
        </w:rPr>
        <w:t>общелагерных</w:t>
      </w:r>
      <w:proofErr w:type="spellEnd"/>
      <w:r w:rsidRPr="003929F5">
        <w:rPr>
          <w:rFonts w:eastAsiaTheme="minorHAnsi" w:cs="Times New Roman"/>
          <w:color w:val="000000"/>
          <w:sz w:val="24"/>
          <w:szCs w:val="24"/>
        </w:rPr>
        <w:t xml:space="preserve"> и отрядных мероприятий: колонки, микрофоны, стойки для микрофонов, проекторы и экраны, рабочие ноутбуки, флагшток для поднятия флага РФ;</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столы</w:t>
      </w:r>
      <w:proofErr w:type="gramEnd"/>
      <w:r w:rsidRPr="003929F5">
        <w:rPr>
          <w:rFonts w:eastAsiaTheme="minorHAnsi" w:cs="Times New Roman"/>
          <w:color w:val="000000"/>
          <w:sz w:val="24"/>
          <w:szCs w:val="24"/>
        </w:rPr>
        <w:t>/парты, стулья, скамейки/</w:t>
      </w:r>
      <w:proofErr w:type="spellStart"/>
      <w:r w:rsidRPr="003929F5">
        <w:rPr>
          <w:rFonts w:eastAsiaTheme="minorHAnsi" w:cs="Times New Roman"/>
          <w:color w:val="000000"/>
          <w:sz w:val="24"/>
          <w:szCs w:val="24"/>
        </w:rPr>
        <w:t>банкетки</w:t>
      </w:r>
      <w:proofErr w:type="spellEnd"/>
      <w:r w:rsidRPr="003929F5">
        <w:rPr>
          <w:rFonts w:eastAsiaTheme="minorHAnsi" w:cs="Times New Roman"/>
          <w:color w:val="000000"/>
          <w:sz w:val="24"/>
          <w:szCs w:val="24"/>
        </w:rPr>
        <w:t>;</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спортивный</w:t>
      </w:r>
      <w:proofErr w:type="gramEnd"/>
      <w:r w:rsidRPr="003929F5">
        <w:rPr>
          <w:rFonts w:eastAsiaTheme="minorHAnsi" w:cs="Times New Roman"/>
          <w:color w:val="000000"/>
          <w:sz w:val="24"/>
          <w:szCs w:val="24"/>
        </w:rPr>
        <w:t xml:space="preserve"> и игровой инвентарь, канцелярские принадлежности на каждый отряд;</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lastRenderedPageBreak/>
        <w:t>аппаратура</w:t>
      </w:r>
      <w:proofErr w:type="gramEnd"/>
      <w:r w:rsidRPr="003929F5">
        <w:rPr>
          <w:rFonts w:eastAsiaTheme="minorHAnsi" w:cs="Times New Roman"/>
          <w:color w:val="000000"/>
          <w:sz w:val="24"/>
          <w:szCs w:val="24"/>
        </w:rPr>
        <w:t xml:space="preserve"> для работы педагогов: рабочие компьютеры, принтеры, </w:t>
      </w:r>
      <w:proofErr w:type="spellStart"/>
      <w:r w:rsidRPr="003929F5">
        <w:rPr>
          <w:rFonts w:eastAsiaTheme="minorHAnsi" w:cs="Times New Roman"/>
          <w:color w:val="000000"/>
          <w:sz w:val="24"/>
          <w:szCs w:val="24"/>
        </w:rPr>
        <w:t>флешки</w:t>
      </w:r>
      <w:proofErr w:type="spellEnd"/>
      <w:r w:rsidRPr="003929F5">
        <w:rPr>
          <w:rFonts w:eastAsiaTheme="minorHAnsi" w:cs="Times New Roman"/>
          <w:color w:val="000000"/>
          <w:sz w:val="24"/>
          <w:szCs w:val="24"/>
        </w:rPr>
        <w:t>;</w:t>
      </w:r>
    </w:p>
    <w:p w:rsidR="00A71E09" w:rsidRPr="003929F5" w:rsidRDefault="00A71E09" w:rsidP="00A71E09">
      <w:pPr>
        <w:pStyle w:val="a4"/>
        <w:numPr>
          <w:ilvl w:val="0"/>
          <w:numId w:val="4"/>
        </w:numPr>
        <w:autoSpaceDE w:val="0"/>
        <w:autoSpaceDN w:val="0"/>
        <w:adjustRightInd w:val="0"/>
        <w:spacing w:line="276" w:lineRule="auto"/>
        <w:jc w:val="left"/>
        <w:rPr>
          <w:rFonts w:eastAsiaTheme="minorHAnsi" w:cs="Times New Roman"/>
          <w:color w:val="000000"/>
          <w:sz w:val="24"/>
          <w:szCs w:val="24"/>
        </w:rPr>
      </w:pPr>
      <w:proofErr w:type="gramStart"/>
      <w:r w:rsidRPr="003929F5">
        <w:rPr>
          <w:rFonts w:eastAsiaTheme="minorHAnsi" w:cs="Times New Roman"/>
          <w:color w:val="000000"/>
          <w:sz w:val="24"/>
          <w:szCs w:val="24"/>
        </w:rPr>
        <w:t>при</w:t>
      </w:r>
      <w:proofErr w:type="gramEnd"/>
      <w:r w:rsidRPr="003929F5">
        <w:rPr>
          <w:rFonts w:eastAsiaTheme="minorHAnsi" w:cs="Times New Roman"/>
          <w:color w:val="000000"/>
          <w:sz w:val="24"/>
          <w:szCs w:val="24"/>
        </w:rPr>
        <w:t xml:space="preserve"> необходимости – костюмы, декорации.</w:t>
      </w:r>
    </w:p>
    <w:p w:rsidR="00A71E09" w:rsidRPr="003929F5" w:rsidRDefault="00A71E09" w:rsidP="00A71E09">
      <w:pPr>
        <w:autoSpaceDE w:val="0"/>
        <w:autoSpaceDN w:val="0"/>
        <w:adjustRightInd w:val="0"/>
        <w:spacing w:line="276" w:lineRule="auto"/>
        <w:jc w:val="left"/>
        <w:rPr>
          <w:rFonts w:eastAsiaTheme="minorHAnsi" w:cs="Times New Roman"/>
          <w:color w:val="000000"/>
          <w:sz w:val="24"/>
          <w:szCs w:val="24"/>
        </w:rPr>
      </w:pPr>
    </w:p>
    <w:p w:rsidR="00A71E09" w:rsidRPr="003929F5" w:rsidRDefault="00A71E09" w:rsidP="00A71E09">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color w:val="000000"/>
          <w:sz w:val="24"/>
          <w:szCs w:val="24"/>
        </w:rPr>
        <w:t xml:space="preserve"> </w:t>
      </w:r>
    </w:p>
    <w:p w:rsidR="00A71E09" w:rsidRPr="001F4DA4" w:rsidRDefault="001F4DA4" w:rsidP="001F4DA4">
      <w:pPr>
        <w:autoSpaceDE w:val="0"/>
        <w:autoSpaceDN w:val="0"/>
        <w:adjustRightInd w:val="0"/>
        <w:spacing w:line="276" w:lineRule="auto"/>
        <w:ind w:firstLine="709"/>
        <w:rPr>
          <w:rFonts w:eastAsiaTheme="minorHAnsi" w:cs="Times New Roman"/>
          <w:b/>
          <w:color w:val="000000"/>
          <w:sz w:val="24"/>
          <w:szCs w:val="24"/>
        </w:rPr>
      </w:pPr>
      <w:r w:rsidRPr="001F4DA4">
        <w:rPr>
          <w:rFonts w:eastAsiaTheme="minorHAnsi" w:cs="Times New Roman"/>
          <w:b/>
          <w:color w:val="000000"/>
          <w:sz w:val="24"/>
          <w:szCs w:val="24"/>
        </w:rPr>
        <w:t>Календарный план воспитательной работы.</w:t>
      </w:r>
    </w:p>
    <w:p w:rsidR="001F4DA4" w:rsidRPr="003929F5" w:rsidRDefault="001F4DA4" w:rsidP="00A71E09">
      <w:pPr>
        <w:autoSpaceDE w:val="0"/>
        <w:autoSpaceDN w:val="0"/>
        <w:adjustRightInd w:val="0"/>
        <w:spacing w:line="276" w:lineRule="auto"/>
        <w:ind w:firstLine="709"/>
        <w:jc w:val="left"/>
        <w:rPr>
          <w:rFonts w:eastAsiaTheme="minorHAnsi" w:cs="Times New Roman"/>
          <w:color w:val="000000"/>
          <w:sz w:val="24"/>
          <w:szCs w:val="24"/>
        </w:rPr>
      </w:pPr>
    </w:p>
    <w:p w:rsidR="00A71E09" w:rsidRDefault="00A71E09" w:rsidP="001F4DA4">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color w:val="000000"/>
          <w:sz w:val="24"/>
          <w:szCs w:val="24"/>
        </w:rPr>
        <w:t xml:space="preserve"> </w:t>
      </w:r>
      <w:r w:rsidR="001F4DA4">
        <w:rPr>
          <w:rFonts w:eastAsiaTheme="minorHAnsi" w:cs="Times New Roman"/>
          <w:color w:val="000000"/>
          <w:sz w:val="24"/>
          <w:szCs w:val="24"/>
        </w:rPr>
        <w:t>Данный календарный план воспитательной работы является примерным распределением различных форм работы по дням лагерной смены. Проведение некоторых мероприятий зависит от погодных условий, поэтому возможен перенос их на другие дни либо замена на подобные по тематике мероприятия.</w:t>
      </w:r>
    </w:p>
    <w:p w:rsidR="002F6BBB" w:rsidRDefault="002F6BBB" w:rsidP="001F4DA4">
      <w:pPr>
        <w:autoSpaceDE w:val="0"/>
        <w:autoSpaceDN w:val="0"/>
        <w:adjustRightInd w:val="0"/>
        <w:spacing w:line="276" w:lineRule="auto"/>
        <w:ind w:firstLine="709"/>
        <w:jc w:val="left"/>
        <w:rPr>
          <w:rFonts w:eastAsiaTheme="minorHAnsi" w:cs="Times New Roman"/>
          <w:color w:val="000000"/>
          <w:sz w:val="24"/>
          <w:szCs w:val="24"/>
        </w:rPr>
      </w:pPr>
    </w:p>
    <w:p w:rsidR="002F6BBB" w:rsidRPr="002F6BBB" w:rsidRDefault="002F6BBB" w:rsidP="002F6BBB">
      <w:pPr>
        <w:autoSpaceDE w:val="0"/>
        <w:autoSpaceDN w:val="0"/>
        <w:adjustRightInd w:val="0"/>
        <w:ind w:firstLine="709"/>
        <w:rPr>
          <w:rFonts w:eastAsiaTheme="minorHAnsi" w:cs="Times New Roman"/>
          <w:b/>
          <w:i/>
          <w:color w:val="000000"/>
          <w:sz w:val="24"/>
          <w:szCs w:val="24"/>
        </w:rPr>
      </w:pPr>
      <w:r w:rsidRPr="002F6BBB">
        <w:rPr>
          <w:rFonts w:eastAsiaTheme="minorHAnsi" w:cs="Times New Roman"/>
          <w:b/>
          <w:i/>
          <w:color w:val="000000"/>
          <w:sz w:val="24"/>
          <w:szCs w:val="24"/>
        </w:rPr>
        <w:t>Таблица 2. Календарный план воспитательной работы.</w:t>
      </w:r>
    </w:p>
    <w:p w:rsidR="001F4DA4" w:rsidRPr="002F6BBB" w:rsidRDefault="001F4DA4" w:rsidP="002F6BBB">
      <w:pPr>
        <w:autoSpaceDE w:val="0"/>
        <w:autoSpaceDN w:val="0"/>
        <w:adjustRightInd w:val="0"/>
        <w:ind w:firstLine="709"/>
        <w:rPr>
          <w:rFonts w:eastAsiaTheme="minorHAnsi" w:cs="Times New Roman"/>
          <w:b/>
          <w:i/>
          <w:color w:val="000000"/>
          <w:sz w:val="24"/>
          <w:szCs w:val="24"/>
        </w:rPr>
      </w:pPr>
    </w:p>
    <w:tbl>
      <w:tblPr>
        <w:tblStyle w:val="a5"/>
        <w:tblW w:w="0" w:type="auto"/>
        <w:tblLook w:val="04A0" w:firstRow="1" w:lastRow="0" w:firstColumn="1" w:lastColumn="0" w:noHBand="0" w:noVBand="1"/>
      </w:tblPr>
      <w:tblGrid>
        <w:gridCol w:w="1296"/>
        <w:gridCol w:w="5078"/>
        <w:gridCol w:w="2971"/>
      </w:tblGrid>
      <w:tr w:rsidR="001F4DA4" w:rsidTr="0057644A">
        <w:tc>
          <w:tcPr>
            <w:tcW w:w="1296" w:type="dxa"/>
          </w:tcPr>
          <w:p w:rsidR="001F4DA4" w:rsidRPr="001F4DA4" w:rsidRDefault="001F4DA4" w:rsidP="001F4DA4">
            <w:pPr>
              <w:autoSpaceDE w:val="0"/>
              <w:autoSpaceDN w:val="0"/>
              <w:adjustRightInd w:val="0"/>
              <w:spacing w:line="276" w:lineRule="auto"/>
              <w:rPr>
                <w:rFonts w:eastAsiaTheme="minorHAnsi" w:cs="Times New Roman"/>
                <w:b/>
                <w:i/>
                <w:color w:val="000000"/>
                <w:sz w:val="24"/>
                <w:szCs w:val="24"/>
              </w:rPr>
            </w:pPr>
            <w:r w:rsidRPr="001F4DA4">
              <w:rPr>
                <w:rFonts w:eastAsiaTheme="minorHAnsi" w:cs="Times New Roman"/>
                <w:b/>
                <w:i/>
                <w:color w:val="000000"/>
                <w:sz w:val="24"/>
                <w:szCs w:val="24"/>
              </w:rPr>
              <w:t>Дата</w:t>
            </w:r>
          </w:p>
        </w:tc>
        <w:tc>
          <w:tcPr>
            <w:tcW w:w="5078" w:type="dxa"/>
          </w:tcPr>
          <w:p w:rsidR="001F4DA4" w:rsidRPr="001F4DA4" w:rsidRDefault="001F4DA4" w:rsidP="001F4DA4">
            <w:pPr>
              <w:autoSpaceDE w:val="0"/>
              <w:autoSpaceDN w:val="0"/>
              <w:adjustRightInd w:val="0"/>
              <w:spacing w:line="276" w:lineRule="auto"/>
              <w:rPr>
                <w:rFonts w:eastAsiaTheme="minorHAnsi" w:cs="Times New Roman"/>
                <w:b/>
                <w:i/>
                <w:color w:val="000000"/>
                <w:sz w:val="24"/>
                <w:szCs w:val="24"/>
              </w:rPr>
            </w:pPr>
            <w:r w:rsidRPr="001F4DA4">
              <w:rPr>
                <w:rFonts w:eastAsiaTheme="minorHAnsi" w:cs="Times New Roman"/>
                <w:b/>
                <w:i/>
                <w:color w:val="000000"/>
                <w:sz w:val="24"/>
                <w:szCs w:val="24"/>
              </w:rPr>
              <w:t>Планируемое мероприятие</w:t>
            </w:r>
          </w:p>
        </w:tc>
        <w:tc>
          <w:tcPr>
            <w:tcW w:w="2971" w:type="dxa"/>
          </w:tcPr>
          <w:p w:rsidR="001F4DA4" w:rsidRPr="001F4DA4" w:rsidRDefault="001F4DA4" w:rsidP="001F4DA4">
            <w:pPr>
              <w:autoSpaceDE w:val="0"/>
              <w:autoSpaceDN w:val="0"/>
              <w:adjustRightInd w:val="0"/>
              <w:spacing w:line="276" w:lineRule="auto"/>
              <w:rPr>
                <w:rFonts w:eastAsiaTheme="minorHAnsi" w:cs="Times New Roman"/>
                <w:b/>
                <w:i/>
                <w:color w:val="000000"/>
                <w:sz w:val="24"/>
                <w:szCs w:val="24"/>
              </w:rPr>
            </w:pPr>
            <w:r w:rsidRPr="001F4DA4">
              <w:rPr>
                <w:rFonts w:eastAsiaTheme="minorHAnsi" w:cs="Times New Roman"/>
                <w:b/>
                <w:i/>
                <w:color w:val="000000"/>
                <w:sz w:val="24"/>
                <w:szCs w:val="24"/>
              </w:rPr>
              <w:t>Содержательный модуль</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28.05.2025</w:t>
            </w:r>
          </w:p>
        </w:tc>
        <w:tc>
          <w:tcPr>
            <w:tcW w:w="5078"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Хозяйственный сбор детского лагеря. Презентация лагерной программы.</w:t>
            </w:r>
          </w:p>
        </w:tc>
        <w:tc>
          <w:tcPr>
            <w:tcW w:w="2971" w:type="dxa"/>
          </w:tcPr>
          <w:p w:rsidR="001F4DA4" w:rsidRDefault="002F6BBB" w:rsidP="001F4DA4">
            <w:pPr>
              <w:autoSpaceDE w:val="0"/>
              <w:autoSpaceDN w:val="0"/>
              <w:adjustRightInd w:val="0"/>
              <w:spacing w:line="276" w:lineRule="auto"/>
              <w:jc w:val="left"/>
              <w:rPr>
                <w:rFonts w:eastAsiaTheme="minorHAnsi" w:cs="Times New Roman"/>
                <w:color w:val="000000"/>
                <w:sz w:val="24"/>
                <w:szCs w:val="24"/>
              </w:rPr>
            </w:pPr>
            <w:r>
              <w:rPr>
                <w:sz w:val="24"/>
                <w:szCs w:val="24"/>
              </w:rPr>
              <w:t>«Культура России»</w:t>
            </w:r>
            <w:r>
              <w:rPr>
                <w:sz w:val="24"/>
                <w:szCs w:val="24"/>
              </w:rPr>
              <w:t xml:space="preserve"> </w:t>
            </w:r>
            <w:r w:rsidR="00D22B4C">
              <w:rPr>
                <w:sz w:val="24"/>
                <w:szCs w:val="24"/>
              </w:rPr>
              <w:t>«Детское самоуправление»</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29.05.2025</w:t>
            </w:r>
          </w:p>
        </w:tc>
        <w:tc>
          <w:tcPr>
            <w:tcW w:w="5078"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Инструктажи. Подготовка к открытию лагеря. Игры на </w:t>
            </w:r>
            <w:proofErr w:type="spellStart"/>
            <w:r>
              <w:rPr>
                <w:rFonts w:eastAsiaTheme="minorHAnsi" w:cs="Times New Roman"/>
                <w:color w:val="000000"/>
                <w:sz w:val="24"/>
                <w:szCs w:val="24"/>
              </w:rPr>
              <w:t>командообразование</w:t>
            </w:r>
            <w:proofErr w:type="spellEnd"/>
            <w:r>
              <w:rPr>
                <w:rFonts w:eastAsiaTheme="minorHAnsi" w:cs="Times New Roman"/>
                <w:color w:val="000000"/>
                <w:sz w:val="24"/>
                <w:szCs w:val="24"/>
              </w:rPr>
              <w:t>.</w:t>
            </w:r>
          </w:p>
        </w:tc>
        <w:tc>
          <w:tcPr>
            <w:tcW w:w="2971"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sz w:val="24"/>
                <w:szCs w:val="24"/>
              </w:rPr>
              <w:t>«Психолого-педагогическое сопровождение»</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30.05.2025</w:t>
            </w:r>
          </w:p>
        </w:tc>
        <w:tc>
          <w:tcPr>
            <w:tcW w:w="5078"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Торжественное открытие лагеря. </w:t>
            </w:r>
          </w:p>
        </w:tc>
        <w:tc>
          <w:tcPr>
            <w:tcW w:w="2971" w:type="dxa"/>
          </w:tcPr>
          <w:p w:rsidR="00D22B4C" w:rsidRDefault="00D22B4C" w:rsidP="001F4DA4">
            <w:pPr>
              <w:autoSpaceDE w:val="0"/>
              <w:autoSpaceDN w:val="0"/>
              <w:adjustRightInd w:val="0"/>
              <w:spacing w:line="276" w:lineRule="auto"/>
              <w:jc w:val="left"/>
              <w:rPr>
                <w:sz w:val="24"/>
                <w:szCs w:val="24"/>
              </w:rPr>
            </w:pPr>
            <w:r>
              <w:rPr>
                <w:sz w:val="24"/>
                <w:szCs w:val="24"/>
              </w:rPr>
              <w:t>«Культура России»</w:t>
            </w:r>
          </w:p>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sz w:val="24"/>
                <w:szCs w:val="24"/>
              </w:rPr>
              <w:t>«Детское самоуправление»</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02.06.2025</w:t>
            </w:r>
          </w:p>
        </w:tc>
        <w:tc>
          <w:tcPr>
            <w:tcW w:w="5078"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Тематический день «День защиты детей».</w:t>
            </w:r>
          </w:p>
          <w:p w:rsidR="00D22B4C"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Приключенческий </w:t>
            </w:r>
            <w:proofErr w:type="spellStart"/>
            <w:r>
              <w:rPr>
                <w:rFonts w:eastAsiaTheme="minorHAnsi" w:cs="Times New Roman"/>
                <w:color w:val="000000"/>
                <w:sz w:val="24"/>
                <w:szCs w:val="24"/>
              </w:rPr>
              <w:t>квест</w:t>
            </w:r>
            <w:proofErr w:type="spellEnd"/>
            <w:r>
              <w:rPr>
                <w:rFonts w:eastAsiaTheme="minorHAnsi" w:cs="Times New Roman"/>
                <w:color w:val="000000"/>
                <w:sz w:val="24"/>
                <w:szCs w:val="24"/>
              </w:rPr>
              <w:t>.</w:t>
            </w:r>
          </w:p>
        </w:tc>
        <w:tc>
          <w:tcPr>
            <w:tcW w:w="2971" w:type="dxa"/>
          </w:tcPr>
          <w:p w:rsidR="00D22B4C" w:rsidRDefault="00D22B4C" w:rsidP="00D22B4C">
            <w:pPr>
              <w:autoSpaceDE w:val="0"/>
              <w:autoSpaceDN w:val="0"/>
              <w:adjustRightInd w:val="0"/>
              <w:spacing w:line="276" w:lineRule="auto"/>
              <w:jc w:val="left"/>
              <w:rPr>
                <w:sz w:val="24"/>
                <w:szCs w:val="24"/>
              </w:rPr>
            </w:pPr>
            <w:r>
              <w:rPr>
                <w:sz w:val="24"/>
                <w:szCs w:val="24"/>
              </w:rPr>
              <w:t>«Культура России»</w:t>
            </w:r>
          </w:p>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sz w:val="24"/>
                <w:szCs w:val="24"/>
              </w:rPr>
              <w:t>«Экскурсии и походы»</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03.06.2025</w:t>
            </w:r>
          </w:p>
        </w:tc>
        <w:tc>
          <w:tcPr>
            <w:tcW w:w="5078" w:type="dxa"/>
          </w:tcPr>
          <w:p w:rsidR="001F4DA4" w:rsidRDefault="00D22B4C"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Литературный </w:t>
            </w:r>
            <w:proofErr w:type="spellStart"/>
            <w:r>
              <w:rPr>
                <w:rFonts w:eastAsiaTheme="minorHAnsi" w:cs="Times New Roman"/>
                <w:color w:val="000000"/>
                <w:sz w:val="24"/>
                <w:szCs w:val="24"/>
              </w:rPr>
              <w:t>квиз</w:t>
            </w:r>
            <w:proofErr w:type="spellEnd"/>
          </w:p>
          <w:p w:rsidR="002F6BBB" w:rsidRDefault="002F6BBB"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Игры на </w:t>
            </w:r>
            <w:proofErr w:type="spellStart"/>
            <w:r>
              <w:rPr>
                <w:rFonts w:eastAsiaTheme="minorHAnsi" w:cs="Times New Roman"/>
                <w:color w:val="000000"/>
                <w:sz w:val="24"/>
                <w:szCs w:val="24"/>
              </w:rPr>
              <w:t>командообразование</w:t>
            </w:r>
            <w:proofErr w:type="spellEnd"/>
          </w:p>
        </w:tc>
        <w:tc>
          <w:tcPr>
            <w:tcW w:w="2971" w:type="dxa"/>
          </w:tcPr>
          <w:p w:rsidR="001F4DA4" w:rsidRDefault="00F129BA" w:rsidP="001F4DA4">
            <w:pPr>
              <w:autoSpaceDE w:val="0"/>
              <w:autoSpaceDN w:val="0"/>
              <w:adjustRightInd w:val="0"/>
              <w:spacing w:line="276" w:lineRule="auto"/>
              <w:jc w:val="left"/>
              <w:rPr>
                <w:sz w:val="24"/>
                <w:szCs w:val="24"/>
              </w:rPr>
            </w:pPr>
            <w:r>
              <w:rPr>
                <w:sz w:val="24"/>
                <w:szCs w:val="24"/>
              </w:rPr>
              <w:t>«Культура России»</w:t>
            </w:r>
          </w:p>
          <w:p w:rsidR="002F6BBB" w:rsidRDefault="002F6BBB" w:rsidP="001F4DA4">
            <w:pPr>
              <w:autoSpaceDE w:val="0"/>
              <w:autoSpaceDN w:val="0"/>
              <w:adjustRightInd w:val="0"/>
              <w:spacing w:line="276" w:lineRule="auto"/>
              <w:jc w:val="left"/>
              <w:rPr>
                <w:rFonts w:eastAsiaTheme="minorHAnsi" w:cs="Times New Roman"/>
                <w:color w:val="000000"/>
                <w:sz w:val="24"/>
                <w:szCs w:val="24"/>
              </w:rPr>
            </w:pPr>
            <w:r>
              <w:rPr>
                <w:sz w:val="24"/>
                <w:szCs w:val="24"/>
              </w:rPr>
              <w:t>«Психолого-педагогическое сопровождение»</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04.06.2025</w:t>
            </w:r>
          </w:p>
        </w:tc>
        <w:tc>
          <w:tcPr>
            <w:tcW w:w="5078" w:type="dxa"/>
          </w:tcPr>
          <w:p w:rsidR="001F4DA4" w:rsidRDefault="00F129BA" w:rsidP="00F129BA">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Тематический день «День рождения </w:t>
            </w:r>
            <w:proofErr w:type="spellStart"/>
            <w:r>
              <w:rPr>
                <w:rFonts w:eastAsiaTheme="minorHAnsi" w:cs="Times New Roman"/>
                <w:color w:val="000000"/>
                <w:sz w:val="24"/>
                <w:szCs w:val="24"/>
              </w:rPr>
              <w:t>А.С.Пушкина</w:t>
            </w:r>
            <w:proofErr w:type="spellEnd"/>
            <w:r>
              <w:rPr>
                <w:rFonts w:eastAsiaTheme="minorHAnsi" w:cs="Times New Roman"/>
                <w:color w:val="000000"/>
                <w:sz w:val="24"/>
                <w:szCs w:val="24"/>
              </w:rPr>
              <w:t xml:space="preserve">» с посещением библиотеки </w:t>
            </w:r>
            <w:proofErr w:type="spellStart"/>
            <w:r>
              <w:rPr>
                <w:rFonts w:eastAsiaTheme="minorHAnsi" w:cs="Times New Roman"/>
                <w:color w:val="000000"/>
                <w:sz w:val="24"/>
                <w:szCs w:val="24"/>
              </w:rPr>
              <w:t>им.А.С.Пушкина</w:t>
            </w:r>
            <w:proofErr w:type="spellEnd"/>
          </w:p>
        </w:tc>
        <w:tc>
          <w:tcPr>
            <w:tcW w:w="2971" w:type="dxa"/>
          </w:tcPr>
          <w:p w:rsidR="001F4DA4" w:rsidRDefault="00F129BA" w:rsidP="001F4DA4">
            <w:pPr>
              <w:autoSpaceDE w:val="0"/>
              <w:autoSpaceDN w:val="0"/>
              <w:adjustRightInd w:val="0"/>
              <w:spacing w:line="276" w:lineRule="auto"/>
              <w:jc w:val="left"/>
              <w:rPr>
                <w:rFonts w:eastAsiaTheme="minorHAnsi" w:cs="Times New Roman"/>
                <w:color w:val="000000"/>
                <w:sz w:val="24"/>
                <w:szCs w:val="24"/>
              </w:rPr>
            </w:pPr>
            <w:r>
              <w:rPr>
                <w:sz w:val="24"/>
                <w:szCs w:val="24"/>
              </w:rPr>
              <w:t>«Культура России»</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05.06.2025</w:t>
            </w:r>
          </w:p>
        </w:tc>
        <w:tc>
          <w:tcPr>
            <w:tcW w:w="5078"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Мастер-классы в центре «Созвездие»</w:t>
            </w:r>
          </w:p>
        </w:tc>
        <w:tc>
          <w:tcPr>
            <w:tcW w:w="2971"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sz w:val="24"/>
                <w:szCs w:val="24"/>
              </w:rPr>
              <w:t>«Кружки и секции»</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06.06.2025</w:t>
            </w:r>
          </w:p>
        </w:tc>
        <w:tc>
          <w:tcPr>
            <w:tcW w:w="5078"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Литературная викторина «Тайны Лукоморья».</w:t>
            </w:r>
          </w:p>
          <w:p w:rsidR="0057644A"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Спортивно-развлекательное мероприятие «Игры времен </w:t>
            </w:r>
            <w:proofErr w:type="spellStart"/>
            <w:r>
              <w:rPr>
                <w:rFonts w:eastAsiaTheme="minorHAnsi" w:cs="Times New Roman"/>
                <w:color w:val="000000"/>
                <w:sz w:val="24"/>
                <w:szCs w:val="24"/>
              </w:rPr>
              <w:t>А.С.Пушкина</w:t>
            </w:r>
            <w:proofErr w:type="spellEnd"/>
            <w:r>
              <w:rPr>
                <w:rFonts w:eastAsiaTheme="minorHAnsi" w:cs="Times New Roman"/>
                <w:color w:val="000000"/>
                <w:sz w:val="24"/>
                <w:szCs w:val="24"/>
              </w:rPr>
              <w:t>»</w:t>
            </w:r>
          </w:p>
        </w:tc>
        <w:tc>
          <w:tcPr>
            <w:tcW w:w="2971" w:type="dxa"/>
          </w:tcPr>
          <w:p w:rsidR="001F4DA4" w:rsidRDefault="0057644A" w:rsidP="001F4DA4">
            <w:pPr>
              <w:autoSpaceDE w:val="0"/>
              <w:autoSpaceDN w:val="0"/>
              <w:adjustRightInd w:val="0"/>
              <w:spacing w:line="276" w:lineRule="auto"/>
              <w:jc w:val="left"/>
              <w:rPr>
                <w:sz w:val="24"/>
                <w:szCs w:val="24"/>
              </w:rPr>
            </w:pPr>
            <w:r>
              <w:rPr>
                <w:sz w:val="24"/>
                <w:szCs w:val="24"/>
              </w:rPr>
              <w:t>«Культура России»</w:t>
            </w:r>
          </w:p>
          <w:p w:rsidR="0057644A" w:rsidRDefault="0057644A" w:rsidP="001F4DA4">
            <w:pPr>
              <w:autoSpaceDE w:val="0"/>
              <w:autoSpaceDN w:val="0"/>
              <w:adjustRightInd w:val="0"/>
              <w:spacing w:line="276" w:lineRule="auto"/>
              <w:jc w:val="left"/>
              <w:rPr>
                <w:rFonts w:eastAsiaTheme="minorHAnsi" w:cs="Times New Roman"/>
                <w:color w:val="000000"/>
                <w:sz w:val="24"/>
                <w:szCs w:val="24"/>
              </w:rPr>
            </w:pPr>
            <w:r>
              <w:rPr>
                <w:sz w:val="24"/>
                <w:szCs w:val="24"/>
              </w:rPr>
              <w:t>«Спортивно-оздоровительная работа»</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09.06.2025</w:t>
            </w:r>
          </w:p>
        </w:tc>
        <w:tc>
          <w:tcPr>
            <w:tcW w:w="5078"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Экскурсия в Специализированную пожарно-спасательную часть</w:t>
            </w:r>
          </w:p>
        </w:tc>
        <w:tc>
          <w:tcPr>
            <w:tcW w:w="2971"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sz w:val="24"/>
                <w:szCs w:val="24"/>
              </w:rPr>
              <w:t>«Профориентация»</w:t>
            </w:r>
            <w:r>
              <w:rPr>
                <w:sz w:val="24"/>
                <w:szCs w:val="24"/>
              </w:rPr>
              <w:t xml:space="preserve"> </w:t>
            </w:r>
            <w:r>
              <w:rPr>
                <w:sz w:val="24"/>
                <w:szCs w:val="24"/>
              </w:rPr>
              <w:t>«Экскурсии и походы»</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10.06.2025</w:t>
            </w:r>
          </w:p>
        </w:tc>
        <w:tc>
          <w:tcPr>
            <w:tcW w:w="5078" w:type="dxa"/>
          </w:tcPr>
          <w:p w:rsidR="001F4DA4"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Химическое шоу</w:t>
            </w:r>
          </w:p>
          <w:p w:rsidR="0057644A" w:rsidRDefault="0057644A"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Веселые старты</w:t>
            </w:r>
          </w:p>
        </w:tc>
        <w:tc>
          <w:tcPr>
            <w:tcW w:w="2971" w:type="dxa"/>
          </w:tcPr>
          <w:p w:rsidR="001F4DA4" w:rsidRDefault="0057644A" w:rsidP="001F4DA4">
            <w:pPr>
              <w:autoSpaceDE w:val="0"/>
              <w:autoSpaceDN w:val="0"/>
              <w:adjustRightInd w:val="0"/>
              <w:spacing w:line="276" w:lineRule="auto"/>
              <w:jc w:val="left"/>
              <w:rPr>
                <w:sz w:val="24"/>
                <w:szCs w:val="24"/>
              </w:rPr>
            </w:pPr>
            <w:r>
              <w:rPr>
                <w:sz w:val="24"/>
                <w:szCs w:val="24"/>
              </w:rPr>
              <w:t>«Кружки и секции»</w:t>
            </w:r>
          </w:p>
          <w:p w:rsidR="0057644A" w:rsidRDefault="0057644A" w:rsidP="001F4DA4">
            <w:pPr>
              <w:autoSpaceDE w:val="0"/>
              <w:autoSpaceDN w:val="0"/>
              <w:adjustRightInd w:val="0"/>
              <w:spacing w:line="276" w:lineRule="auto"/>
              <w:jc w:val="left"/>
              <w:rPr>
                <w:rFonts w:eastAsiaTheme="minorHAnsi" w:cs="Times New Roman"/>
                <w:color w:val="000000"/>
                <w:sz w:val="24"/>
                <w:szCs w:val="24"/>
              </w:rPr>
            </w:pPr>
            <w:r>
              <w:rPr>
                <w:sz w:val="24"/>
                <w:szCs w:val="24"/>
              </w:rPr>
              <w:t>«Спортивно-оздоровительная работа»</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11.06.2025</w:t>
            </w:r>
          </w:p>
        </w:tc>
        <w:tc>
          <w:tcPr>
            <w:tcW w:w="5078" w:type="dxa"/>
          </w:tcPr>
          <w:p w:rsidR="001F4DA4" w:rsidRDefault="0057644A" w:rsidP="0057644A">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Тематический день «День России» с проведением урока мужества</w:t>
            </w:r>
          </w:p>
        </w:tc>
        <w:tc>
          <w:tcPr>
            <w:tcW w:w="2971" w:type="dxa"/>
          </w:tcPr>
          <w:p w:rsidR="001F4DA4" w:rsidRDefault="0057644A" w:rsidP="001F4DA4">
            <w:pPr>
              <w:autoSpaceDE w:val="0"/>
              <w:autoSpaceDN w:val="0"/>
              <w:adjustRightInd w:val="0"/>
              <w:spacing w:line="276" w:lineRule="auto"/>
              <w:jc w:val="left"/>
              <w:rPr>
                <w:sz w:val="24"/>
                <w:szCs w:val="24"/>
              </w:rPr>
            </w:pPr>
            <w:r>
              <w:rPr>
                <w:sz w:val="24"/>
                <w:szCs w:val="24"/>
              </w:rPr>
              <w:t>«Культура России»</w:t>
            </w:r>
          </w:p>
          <w:p w:rsidR="0057644A" w:rsidRPr="0057644A" w:rsidRDefault="0057644A" w:rsidP="001F4DA4">
            <w:pPr>
              <w:autoSpaceDE w:val="0"/>
              <w:autoSpaceDN w:val="0"/>
              <w:adjustRightInd w:val="0"/>
              <w:spacing w:line="276" w:lineRule="auto"/>
              <w:jc w:val="left"/>
              <w:rPr>
                <w:sz w:val="24"/>
                <w:szCs w:val="24"/>
              </w:rPr>
            </w:pPr>
            <w:r>
              <w:rPr>
                <w:sz w:val="24"/>
                <w:szCs w:val="24"/>
              </w:rPr>
              <w:t>«Профориентация»</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16.06.2025</w:t>
            </w:r>
          </w:p>
        </w:tc>
        <w:tc>
          <w:tcPr>
            <w:tcW w:w="5078" w:type="dxa"/>
          </w:tcPr>
          <w:p w:rsidR="001F4DA4" w:rsidRDefault="00C00EEF"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Интерактивная лекция «Космос»</w:t>
            </w:r>
          </w:p>
        </w:tc>
        <w:tc>
          <w:tcPr>
            <w:tcW w:w="2971" w:type="dxa"/>
          </w:tcPr>
          <w:p w:rsidR="00C00EEF" w:rsidRDefault="00C00EEF" w:rsidP="00C00EEF">
            <w:pPr>
              <w:autoSpaceDE w:val="0"/>
              <w:autoSpaceDN w:val="0"/>
              <w:adjustRightInd w:val="0"/>
              <w:spacing w:line="276" w:lineRule="auto"/>
              <w:jc w:val="left"/>
              <w:rPr>
                <w:sz w:val="24"/>
                <w:szCs w:val="24"/>
              </w:rPr>
            </w:pPr>
            <w:r>
              <w:rPr>
                <w:sz w:val="24"/>
                <w:szCs w:val="24"/>
              </w:rPr>
              <w:t>«Культура России»</w:t>
            </w:r>
          </w:p>
          <w:p w:rsidR="001F4DA4" w:rsidRDefault="00C00EEF" w:rsidP="00C00EEF">
            <w:pPr>
              <w:autoSpaceDE w:val="0"/>
              <w:autoSpaceDN w:val="0"/>
              <w:adjustRightInd w:val="0"/>
              <w:spacing w:line="276" w:lineRule="auto"/>
              <w:jc w:val="left"/>
              <w:rPr>
                <w:rFonts w:eastAsiaTheme="minorHAnsi" w:cs="Times New Roman"/>
                <w:color w:val="000000"/>
                <w:sz w:val="24"/>
                <w:szCs w:val="24"/>
              </w:rPr>
            </w:pPr>
            <w:r>
              <w:rPr>
                <w:sz w:val="24"/>
                <w:szCs w:val="24"/>
              </w:rPr>
              <w:lastRenderedPageBreak/>
              <w:t>«Профориентация»</w:t>
            </w:r>
            <w:r>
              <w:rPr>
                <w:sz w:val="24"/>
                <w:szCs w:val="24"/>
              </w:rPr>
              <w:t xml:space="preserve"> </w:t>
            </w:r>
            <w:r>
              <w:rPr>
                <w:sz w:val="24"/>
                <w:szCs w:val="24"/>
              </w:rPr>
              <w:t>«Кружки и секции»</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lastRenderedPageBreak/>
              <w:t>17.06.2025</w:t>
            </w:r>
          </w:p>
        </w:tc>
        <w:tc>
          <w:tcPr>
            <w:tcW w:w="5078" w:type="dxa"/>
          </w:tcPr>
          <w:p w:rsidR="001F4DA4" w:rsidRDefault="004E7580"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Научное шоу </w:t>
            </w:r>
          </w:p>
          <w:p w:rsidR="004E7580" w:rsidRDefault="004E7580"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Веселые старты</w:t>
            </w:r>
          </w:p>
        </w:tc>
        <w:tc>
          <w:tcPr>
            <w:tcW w:w="2971" w:type="dxa"/>
          </w:tcPr>
          <w:p w:rsidR="001F4DA4" w:rsidRDefault="004E7580" w:rsidP="001F4DA4">
            <w:pPr>
              <w:autoSpaceDE w:val="0"/>
              <w:autoSpaceDN w:val="0"/>
              <w:adjustRightInd w:val="0"/>
              <w:spacing w:line="276" w:lineRule="auto"/>
              <w:jc w:val="left"/>
              <w:rPr>
                <w:sz w:val="24"/>
                <w:szCs w:val="24"/>
              </w:rPr>
            </w:pPr>
            <w:r>
              <w:rPr>
                <w:sz w:val="24"/>
                <w:szCs w:val="24"/>
              </w:rPr>
              <w:t>«Кружки и секции»</w:t>
            </w:r>
          </w:p>
          <w:p w:rsidR="004E7580" w:rsidRDefault="004E7580" w:rsidP="001F4DA4">
            <w:pPr>
              <w:autoSpaceDE w:val="0"/>
              <w:autoSpaceDN w:val="0"/>
              <w:adjustRightInd w:val="0"/>
              <w:spacing w:line="276" w:lineRule="auto"/>
              <w:jc w:val="left"/>
              <w:rPr>
                <w:rFonts w:eastAsiaTheme="minorHAnsi" w:cs="Times New Roman"/>
                <w:color w:val="000000"/>
                <w:sz w:val="24"/>
                <w:szCs w:val="24"/>
              </w:rPr>
            </w:pPr>
            <w:r>
              <w:rPr>
                <w:sz w:val="24"/>
                <w:szCs w:val="24"/>
              </w:rPr>
              <w:t>«Спортивно-оздоровительная работа»</w:t>
            </w:r>
          </w:p>
        </w:tc>
      </w:tr>
      <w:tr w:rsidR="001F4DA4" w:rsidTr="0057644A">
        <w:tc>
          <w:tcPr>
            <w:tcW w:w="1296" w:type="dxa"/>
          </w:tcPr>
          <w:p w:rsidR="001F4DA4" w:rsidRDefault="001F4DA4"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18.06.2025</w:t>
            </w:r>
          </w:p>
        </w:tc>
        <w:tc>
          <w:tcPr>
            <w:tcW w:w="5078" w:type="dxa"/>
          </w:tcPr>
          <w:p w:rsidR="001F4DA4" w:rsidRDefault="004E7580" w:rsidP="001F4DA4">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Киносеанс</w:t>
            </w:r>
          </w:p>
        </w:tc>
        <w:tc>
          <w:tcPr>
            <w:tcW w:w="2971" w:type="dxa"/>
          </w:tcPr>
          <w:p w:rsidR="001F4DA4" w:rsidRPr="004E7580" w:rsidRDefault="004E7580" w:rsidP="001F4DA4">
            <w:pPr>
              <w:autoSpaceDE w:val="0"/>
              <w:autoSpaceDN w:val="0"/>
              <w:adjustRightInd w:val="0"/>
              <w:spacing w:line="276" w:lineRule="auto"/>
              <w:jc w:val="left"/>
              <w:rPr>
                <w:sz w:val="24"/>
                <w:szCs w:val="24"/>
              </w:rPr>
            </w:pPr>
            <w:r>
              <w:rPr>
                <w:sz w:val="24"/>
                <w:szCs w:val="24"/>
              </w:rPr>
              <w:t>«Культура России»</w:t>
            </w:r>
          </w:p>
        </w:tc>
      </w:tr>
      <w:tr w:rsidR="004E7580" w:rsidTr="0057644A">
        <w:tc>
          <w:tcPr>
            <w:tcW w:w="1296"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19.06.2025</w:t>
            </w:r>
          </w:p>
        </w:tc>
        <w:tc>
          <w:tcPr>
            <w:tcW w:w="5078"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Мастер-классы в центре «Созвездие»</w:t>
            </w:r>
          </w:p>
        </w:tc>
        <w:tc>
          <w:tcPr>
            <w:tcW w:w="2971"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sz w:val="24"/>
                <w:szCs w:val="24"/>
              </w:rPr>
              <w:t>«Кружки и секции»</w:t>
            </w:r>
          </w:p>
        </w:tc>
      </w:tr>
      <w:tr w:rsidR="004E7580" w:rsidTr="0057644A">
        <w:tc>
          <w:tcPr>
            <w:tcW w:w="1296"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20.06.2025</w:t>
            </w:r>
          </w:p>
        </w:tc>
        <w:tc>
          <w:tcPr>
            <w:tcW w:w="5078"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Тематический день «День памяти и скорби» с посещением библиотеки </w:t>
            </w:r>
            <w:proofErr w:type="spellStart"/>
            <w:r>
              <w:rPr>
                <w:rFonts w:eastAsiaTheme="minorHAnsi" w:cs="Times New Roman"/>
                <w:color w:val="000000"/>
                <w:sz w:val="24"/>
                <w:szCs w:val="24"/>
              </w:rPr>
              <w:t>им.А.С.Пушкина</w:t>
            </w:r>
            <w:proofErr w:type="spellEnd"/>
            <w:r>
              <w:rPr>
                <w:rFonts w:eastAsiaTheme="minorHAnsi" w:cs="Times New Roman"/>
                <w:color w:val="000000"/>
                <w:sz w:val="24"/>
                <w:szCs w:val="24"/>
              </w:rPr>
              <w:t>, возложение цветов на Мемориальном комплексе Защитникам Родины на Пятницком кладбище</w:t>
            </w:r>
          </w:p>
        </w:tc>
        <w:tc>
          <w:tcPr>
            <w:tcW w:w="2971" w:type="dxa"/>
          </w:tcPr>
          <w:p w:rsidR="004E7580" w:rsidRDefault="004E7580" w:rsidP="004E7580">
            <w:pPr>
              <w:autoSpaceDE w:val="0"/>
              <w:autoSpaceDN w:val="0"/>
              <w:adjustRightInd w:val="0"/>
              <w:spacing w:line="276" w:lineRule="auto"/>
              <w:jc w:val="left"/>
              <w:rPr>
                <w:sz w:val="24"/>
                <w:szCs w:val="24"/>
              </w:rPr>
            </w:pPr>
            <w:r>
              <w:rPr>
                <w:sz w:val="24"/>
                <w:szCs w:val="24"/>
              </w:rPr>
              <w:t>«Культура России»</w:t>
            </w:r>
          </w:p>
          <w:p w:rsidR="002F6BBB" w:rsidRDefault="002F6BBB" w:rsidP="004E7580">
            <w:pPr>
              <w:autoSpaceDE w:val="0"/>
              <w:autoSpaceDN w:val="0"/>
              <w:adjustRightInd w:val="0"/>
              <w:spacing w:line="276" w:lineRule="auto"/>
              <w:jc w:val="left"/>
              <w:rPr>
                <w:sz w:val="24"/>
                <w:szCs w:val="24"/>
              </w:rPr>
            </w:pPr>
          </w:p>
          <w:p w:rsidR="002F6BBB" w:rsidRDefault="002F6BBB" w:rsidP="002F6BBB">
            <w:pPr>
              <w:autoSpaceDE w:val="0"/>
              <w:autoSpaceDN w:val="0"/>
              <w:adjustRightInd w:val="0"/>
              <w:spacing w:line="276" w:lineRule="auto"/>
              <w:jc w:val="left"/>
              <w:rPr>
                <w:sz w:val="24"/>
                <w:szCs w:val="24"/>
              </w:rPr>
            </w:pPr>
            <w:r>
              <w:rPr>
                <w:sz w:val="24"/>
                <w:szCs w:val="24"/>
              </w:rPr>
              <w:t>«Детское самоуправление»</w:t>
            </w:r>
          </w:p>
          <w:p w:rsidR="002F6BBB" w:rsidRDefault="002F6BBB" w:rsidP="004E7580">
            <w:pPr>
              <w:autoSpaceDE w:val="0"/>
              <w:autoSpaceDN w:val="0"/>
              <w:adjustRightInd w:val="0"/>
              <w:spacing w:line="276" w:lineRule="auto"/>
              <w:jc w:val="left"/>
              <w:rPr>
                <w:rFonts w:eastAsiaTheme="minorHAnsi" w:cs="Times New Roman"/>
                <w:color w:val="000000"/>
                <w:sz w:val="24"/>
                <w:szCs w:val="24"/>
              </w:rPr>
            </w:pPr>
            <w:bookmarkStart w:id="0" w:name="_GoBack"/>
            <w:bookmarkEnd w:id="0"/>
          </w:p>
        </w:tc>
      </w:tr>
      <w:tr w:rsidR="004E7580" w:rsidTr="0057644A">
        <w:tc>
          <w:tcPr>
            <w:tcW w:w="1296"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23.06.2025</w:t>
            </w:r>
          </w:p>
        </w:tc>
        <w:tc>
          <w:tcPr>
            <w:tcW w:w="5078" w:type="dxa"/>
          </w:tcPr>
          <w:p w:rsidR="00C85D2B" w:rsidRDefault="00C85D2B"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Тематический День Первых</w:t>
            </w:r>
          </w:p>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 xml:space="preserve">Детективный </w:t>
            </w:r>
            <w:proofErr w:type="spellStart"/>
            <w:r>
              <w:rPr>
                <w:rFonts w:eastAsiaTheme="minorHAnsi" w:cs="Times New Roman"/>
                <w:color w:val="000000"/>
                <w:sz w:val="24"/>
                <w:szCs w:val="24"/>
              </w:rPr>
              <w:t>квест</w:t>
            </w:r>
            <w:proofErr w:type="spellEnd"/>
          </w:p>
        </w:tc>
        <w:tc>
          <w:tcPr>
            <w:tcW w:w="2971" w:type="dxa"/>
          </w:tcPr>
          <w:p w:rsidR="00C85D2B" w:rsidRDefault="00C85D2B" w:rsidP="00C85D2B">
            <w:pPr>
              <w:autoSpaceDE w:val="0"/>
              <w:autoSpaceDN w:val="0"/>
              <w:adjustRightInd w:val="0"/>
              <w:spacing w:line="276" w:lineRule="auto"/>
              <w:jc w:val="left"/>
              <w:rPr>
                <w:sz w:val="24"/>
                <w:szCs w:val="24"/>
              </w:rPr>
            </w:pPr>
            <w:r>
              <w:rPr>
                <w:sz w:val="24"/>
                <w:szCs w:val="24"/>
              </w:rPr>
              <w:t>«Коллективная социально-значимая деятельность в Движении Первых»</w:t>
            </w:r>
          </w:p>
          <w:p w:rsidR="004E7580" w:rsidRDefault="00C85D2B" w:rsidP="00C85D2B">
            <w:pPr>
              <w:autoSpaceDE w:val="0"/>
              <w:autoSpaceDN w:val="0"/>
              <w:adjustRightInd w:val="0"/>
              <w:spacing w:line="276" w:lineRule="auto"/>
              <w:jc w:val="left"/>
              <w:rPr>
                <w:rFonts w:eastAsiaTheme="minorHAnsi" w:cs="Times New Roman"/>
                <w:color w:val="000000"/>
                <w:sz w:val="24"/>
                <w:szCs w:val="24"/>
              </w:rPr>
            </w:pPr>
            <w:r>
              <w:rPr>
                <w:sz w:val="24"/>
                <w:szCs w:val="24"/>
              </w:rPr>
              <w:t xml:space="preserve"> </w:t>
            </w:r>
            <w:r w:rsidR="004E7580">
              <w:rPr>
                <w:sz w:val="24"/>
                <w:szCs w:val="24"/>
              </w:rPr>
              <w:t>«Экскурсии и походы»</w:t>
            </w:r>
          </w:p>
        </w:tc>
      </w:tr>
      <w:tr w:rsidR="004E7580" w:rsidTr="0057644A">
        <w:tc>
          <w:tcPr>
            <w:tcW w:w="1296"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24.06.2025</w:t>
            </w:r>
          </w:p>
        </w:tc>
        <w:tc>
          <w:tcPr>
            <w:tcW w:w="5078"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Развлекательное интерактивное шоу «Мыльные пузыри»</w:t>
            </w:r>
          </w:p>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Веселые старты</w:t>
            </w:r>
          </w:p>
        </w:tc>
        <w:tc>
          <w:tcPr>
            <w:tcW w:w="2971" w:type="dxa"/>
          </w:tcPr>
          <w:p w:rsidR="00C85D2B" w:rsidRDefault="004E7580" w:rsidP="004E7580">
            <w:pPr>
              <w:autoSpaceDE w:val="0"/>
              <w:autoSpaceDN w:val="0"/>
              <w:adjustRightInd w:val="0"/>
              <w:spacing w:line="276" w:lineRule="auto"/>
              <w:jc w:val="left"/>
              <w:rPr>
                <w:sz w:val="24"/>
                <w:szCs w:val="24"/>
              </w:rPr>
            </w:pPr>
            <w:r>
              <w:rPr>
                <w:sz w:val="24"/>
                <w:szCs w:val="24"/>
              </w:rPr>
              <w:t>«Кружки и секции»</w:t>
            </w:r>
            <w:r>
              <w:rPr>
                <w:sz w:val="24"/>
                <w:szCs w:val="24"/>
              </w:rPr>
              <w:t xml:space="preserve"> </w:t>
            </w:r>
          </w:p>
          <w:p w:rsidR="00C85D2B" w:rsidRDefault="00C85D2B" w:rsidP="004E7580">
            <w:pPr>
              <w:autoSpaceDE w:val="0"/>
              <w:autoSpaceDN w:val="0"/>
              <w:adjustRightInd w:val="0"/>
              <w:spacing w:line="276" w:lineRule="auto"/>
              <w:jc w:val="left"/>
              <w:rPr>
                <w:sz w:val="24"/>
                <w:szCs w:val="24"/>
              </w:rPr>
            </w:pPr>
          </w:p>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sz w:val="24"/>
                <w:szCs w:val="24"/>
              </w:rPr>
              <w:t>«Спортивно-оздоровительная работа»</w:t>
            </w:r>
          </w:p>
        </w:tc>
      </w:tr>
      <w:tr w:rsidR="004E7580" w:rsidTr="0057644A">
        <w:tc>
          <w:tcPr>
            <w:tcW w:w="1296" w:type="dxa"/>
          </w:tcPr>
          <w:p w:rsidR="004E7580" w:rsidRDefault="004E7580"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25.06.2025</w:t>
            </w:r>
          </w:p>
        </w:tc>
        <w:tc>
          <w:tcPr>
            <w:tcW w:w="5078" w:type="dxa"/>
          </w:tcPr>
          <w:p w:rsidR="004E7580" w:rsidRDefault="00C85D2B" w:rsidP="004E7580">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Киносеанс</w:t>
            </w:r>
          </w:p>
        </w:tc>
        <w:tc>
          <w:tcPr>
            <w:tcW w:w="2971" w:type="dxa"/>
          </w:tcPr>
          <w:p w:rsidR="004E7580" w:rsidRDefault="00C85D2B" w:rsidP="004E7580">
            <w:pPr>
              <w:autoSpaceDE w:val="0"/>
              <w:autoSpaceDN w:val="0"/>
              <w:adjustRightInd w:val="0"/>
              <w:spacing w:line="276" w:lineRule="auto"/>
              <w:jc w:val="left"/>
              <w:rPr>
                <w:rFonts w:eastAsiaTheme="minorHAnsi" w:cs="Times New Roman"/>
                <w:color w:val="000000"/>
                <w:sz w:val="24"/>
                <w:szCs w:val="24"/>
              </w:rPr>
            </w:pPr>
            <w:r>
              <w:rPr>
                <w:sz w:val="24"/>
                <w:szCs w:val="24"/>
              </w:rPr>
              <w:t>«Культура России»</w:t>
            </w:r>
          </w:p>
        </w:tc>
      </w:tr>
      <w:tr w:rsidR="00C85D2B" w:rsidTr="0057644A">
        <w:tc>
          <w:tcPr>
            <w:tcW w:w="1296" w:type="dxa"/>
          </w:tcPr>
          <w:p w:rsidR="00C85D2B" w:rsidRDefault="00C85D2B" w:rsidP="00C85D2B">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26.06.2025</w:t>
            </w:r>
          </w:p>
        </w:tc>
        <w:tc>
          <w:tcPr>
            <w:tcW w:w="5078" w:type="dxa"/>
          </w:tcPr>
          <w:p w:rsidR="00C85D2B" w:rsidRDefault="00C85D2B" w:rsidP="00C85D2B">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Мастер-классы в центре «Созвездие»</w:t>
            </w:r>
          </w:p>
        </w:tc>
        <w:tc>
          <w:tcPr>
            <w:tcW w:w="2971" w:type="dxa"/>
          </w:tcPr>
          <w:p w:rsidR="00C85D2B" w:rsidRDefault="00C85D2B" w:rsidP="00C85D2B">
            <w:pPr>
              <w:autoSpaceDE w:val="0"/>
              <w:autoSpaceDN w:val="0"/>
              <w:adjustRightInd w:val="0"/>
              <w:spacing w:line="276" w:lineRule="auto"/>
              <w:jc w:val="left"/>
              <w:rPr>
                <w:rFonts w:eastAsiaTheme="minorHAnsi" w:cs="Times New Roman"/>
                <w:color w:val="000000"/>
                <w:sz w:val="24"/>
                <w:szCs w:val="24"/>
              </w:rPr>
            </w:pPr>
            <w:r>
              <w:rPr>
                <w:sz w:val="24"/>
                <w:szCs w:val="24"/>
              </w:rPr>
              <w:t>«Кружки и секции»</w:t>
            </w:r>
          </w:p>
        </w:tc>
      </w:tr>
      <w:tr w:rsidR="00C85D2B" w:rsidTr="0057644A">
        <w:tc>
          <w:tcPr>
            <w:tcW w:w="1296" w:type="dxa"/>
          </w:tcPr>
          <w:p w:rsidR="00C85D2B" w:rsidRDefault="00C85D2B" w:rsidP="00C85D2B">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27.06.2025</w:t>
            </w:r>
          </w:p>
        </w:tc>
        <w:tc>
          <w:tcPr>
            <w:tcW w:w="5078" w:type="dxa"/>
          </w:tcPr>
          <w:p w:rsidR="00C85D2B" w:rsidRDefault="00C85D2B" w:rsidP="00C85D2B">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Закрытие лагеря. День самоуправления.</w:t>
            </w:r>
          </w:p>
        </w:tc>
        <w:tc>
          <w:tcPr>
            <w:tcW w:w="2971" w:type="dxa"/>
          </w:tcPr>
          <w:p w:rsidR="00C85D2B" w:rsidRDefault="00C85D2B" w:rsidP="00C85D2B">
            <w:pPr>
              <w:autoSpaceDE w:val="0"/>
              <w:autoSpaceDN w:val="0"/>
              <w:adjustRightInd w:val="0"/>
              <w:spacing w:line="276" w:lineRule="auto"/>
              <w:jc w:val="left"/>
              <w:rPr>
                <w:sz w:val="24"/>
                <w:szCs w:val="24"/>
              </w:rPr>
            </w:pPr>
            <w:r>
              <w:rPr>
                <w:sz w:val="24"/>
                <w:szCs w:val="24"/>
              </w:rPr>
              <w:t>«Коллективная социально-значимая деятельность в Движении Первых»</w:t>
            </w:r>
          </w:p>
          <w:p w:rsidR="00C85D2B" w:rsidRDefault="00C85D2B" w:rsidP="00C85D2B">
            <w:pPr>
              <w:autoSpaceDE w:val="0"/>
              <w:autoSpaceDN w:val="0"/>
              <w:adjustRightInd w:val="0"/>
              <w:spacing w:line="276" w:lineRule="auto"/>
              <w:jc w:val="left"/>
              <w:rPr>
                <w:sz w:val="24"/>
                <w:szCs w:val="24"/>
              </w:rPr>
            </w:pPr>
            <w:r>
              <w:rPr>
                <w:sz w:val="24"/>
                <w:szCs w:val="24"/>
              </w:rPr>
              <w:t>«Детское самоуправление»</w:t>
            </w:r>
          </w:p>
          <w:p w:rsidR="00E67F0E" w:rsidRDefault="00E67F0E" w:rsidP="00C85D2B">
            <w:pPr>
              <w:autoSpaceDE w:val="0"/>
              <w:autoSpaceDN w:val="0"/>
              <w:adjustRightInd w:val="0"/>
              <w:spacing w:line="276" w:lineRule="auto"/>
              <w:jc w:val="left"/>
              <w:rPr>
                <w:rFonts w:eastAsiaTheme="minorHAnsi" w:cs="Times New Roman"/>
                <w:color w:val="000000"/>
                <w:sz w:val="24"/>
                <w:szCs w:val="24"/>
              </w:rPr>
            </w:pPr>
            <w:r>
              <w:rPr>
                <w:rFonts w:eastAsiaTheme="minorHAnsi" w:cs="Times New Roman"/>
                <w:color w:val="000000"/>
                <w:sz w:val="24"/>
                <w:szCs w:val="24"/>
              </w:rPr>
              <w:t>«Цифровая и медиа –среда»</w:t>
            </w:r>
          </w:p>
        </w:tc>
      </w:tr>
    </w:tbl>
    <w:p w:rsidR="001F4DA4" w:rsidRPr="003929F5" w:rsidRDefault="001F4DA4" w:rsidP="001F4DA4">
      <w:pPr>
        <w:autoSpaceDE w:val="0"/>
        <w:autoSpaceDN w:val="0"/>
        <w:adjustRightInd w:val="0"/>
        <w:spacing w:line="276" w:lineRule="auto"/>
        <w:ind w:firstLine="709"/>
        <w:jc w:val="left"/>
        <w:rPr>
          <w:rFonts w:eastAsiaTheme="minorHAnsi" w:cs="Times New Roman"/>
          <w:color w:val="000000"/>
          <w:sz w:val="24"/>
          <w:szCs w:val="24"/>
        </w:rPr>
      </w:pPr>
    </w:p>
    <w:p w:rsidR="00E67F0E" w:rsidRDefault="00A71E09" w:rsidP="00014C57">
      <w:pPr>
        <w:autoSpaceDE w:val="0"/>
        <w:autoSpaceDN w:val="0"/>
        <w:adjustRightInd w:val="0"/>
        <w:spacing w:line="276" w:lineRule="auto"/>
        <w:ind w:firstLine="709"/>
        <w:jc w:val="left"/>
        <w:rPr>
          <w:rFonts w:eastAsiaTheme="minorHAnsi" w:cs="Times New Roman"/>
          <w:color w:val="000000"/>
          <w:sz w:val="24"/>
          <w:szCs w:val="24"/>
        </w:rPr>
      </w:pPr>
      <w:r w:rsidRPr="003929F5">
        <w:rPr>
          <w:rFonts w:eastAsiaTheme="minorHAnsi" w:cs="Times New Roman"/>
          <w:color w:val="000000"/>
          <w:sz w:val="24"/>
          <w:szCs w:val="24"/>
        </w:rPr>
        <w:t xml:space="preserve"> </w:t>
      </w:r>
      <w:proofErr w:type="gramStart"/>
      <w:r w:rsidR="00014C57">
        <w:rPr>
          <w:rFonts w:eastAsiaTheme="minorHAnsi" w:cs="Times New Roman"/>
          <w:color w:val="000000"/>
          <w:sz w:val="24"/>
          <w:szCs w:val="24"/>
        </w:rPr>
        <w:t>Кроме того</w:t>
      </w:r>
      <w:proofErr w:type="gramEnd"/>
      <w:r w:rsidR="00014C57">
        <w:rPr>
          <w:rFonts w:eastAsiaTheme="minorHAnsi" w:cs="Times New Roman"/>
          <w:color w:val="000000"/>
          <w:sz w:val="24"/>
          <w:szCs w:val="24"/>
        </w:rPr>
        <w:t xml:space="preserve"> в модуль </w:t>
      </w:r>
      <w:r w:rsidR="00E67F0E">
        <w:rPr>
          <w:rFonts w:eastAsiaTheme="minorHAnsi" w:cs="Times New Roman"/>
          <w:color w:val="000000"/>
          <w:sz w:val="24"/>
          <w:szCs w:val="24"/>
        </w:rPr>
        <w:t>«Культура России» входит церемония поднятия флага Российской Федерации по понедельникам и тематическим дням согласно календарного плана настоящей программы.</w:t>
      </w:r>
    </w:p>
    <w:p w:rsidR="00A71E09" w:rsidRDefault="00E67F0E" w:rsidP="00014C57">
      <w:pPr>
        <w:autoSpaceDE w:val="0"/>
        <w:autoSpaceDN w:val="0"/>
        <w:adjustRightInd w:val="0"/>
        <w:spacing w:line="276" w:lineRule="auto"/>
        <w:ind w:firstLine="709"/>
        <w:jc w:val="left"/>
        <w:rPr>
          <w:rFonts w:eastAsiaTheme="minorHAnsi" w:cs="Times New Roman"/>
          <w:color w:val="000000"/>
          <w:sz w:val="24"/>
          <w:szCs w:val="24"/>
        </w:rPr>
      </w:pPr>
      <w:r>
        <w:rPr>
          <w:rFonts w:eastAsiaTheme="minorHAnsi" w:cs="Times New Roman"/>
          <w:color w:val="000000"/>
          <w:sz w:val="24"/>
          <w:szCs w:val="24"/>
        </w:rPr>
        <w:t xml:space="preserve">В модуль </w:t>
      </w:r>
      <w:r w:rsidR="00014C57">
        <w:rPr>
          <w:rFonts w:eastAsiaTheme="minorHAnsi" w:cs="Times New Roman"/>
          <w:color w:val="000000"/>
          <w:sz w:val="24"/>
          <w:szCs w:val="24"/>
        </w:rPr>
        <w:t>«Спортивно-оздоровительная работа» входит проведение ежедневной утренней зарядки, свободное время проходит на открытой площадке (на улице) с проведением подвижных коллективных игр.</w:t>
      </w:r>
    </w:p>
    <w:p w:rsidR="00014C57" w:rsidRDefault="00014C57" w:rsidP="00014C57">
      <w:pPr>
        <w:autoSpaceDE w:val="0"/>
        <w:autoSpaceDN w:val="0"/>
        <w:adjustRightInd w:val="0"/>
        <w:spacing w:line="276" w:lineRule="auto"/>
        <w:ind w:firstLine="709"/>
        <w:jc w:val="left"/>
        <w:rPr>
          <w:rFonts w:eastAsiaTheme="minorHAnsi" w:cs="Times New Roman"/>
          <w:color w:val="000000"/>
          <w:sz w:val="24"/>
          <w:szCs w:val="24"/>
        </w:rPr>
      </w:pPr>
      <w:r>
        <w:rPr>
          <w:rFonts w:eastAsiaTheme="minorHAnsi" w:cs="Times New Roman"/>
          <w:color w:val="000000"/>
          <w:sz w:val="24"/>
          <w:szCs w:val="24"/>
        </w:rPr>
        <w:t>Модуль «Психолого-педагогическое сопровождение» осуществляется силами педагога-психолога на протяжении всей лагерной смены, включает в себя комплексную работу по сохранению и укреплению психического здоровья детей, содействие в раскрытии творческого потенциала детей и их способностей, формирование коммуникативных навыков детей, выявление и психологическая поддержка детей с особыми образовательными потребностями и других категорий.</w:t>
      </w:r>
    </w:p>
    <w:p w:rsidR="00014C57" w:rsidRDefault="00014C57" w:rsidP="00014C57">
      <w:pPr>
        <w:autoSpaceDE w:val="0"/>
        <w:autoSpaceDN w:val="0"/>
        <w:adjustRightInd w:val="0"/>
        <w:spacing w:line="276" w:lineRule="auto"/>
        <w:ind w:firstLine="709"/>
        <w:jc w:val="left"/>
        <w:rPr>
          <w:rFonts w:eastAsiaTheme="minorHAnsi" w:cs="Times New Roman"/>
          <w:color w:val="000000"/>
          <w:sz w:val="24"/>
          <w:szCs w:val="24"/>
        </w:rPr>
      </w:pPr>
      <w:r>
        <w:rPr>
          <w:rFonts w:eastAsiaTheme="minorHAnsi" w:cs="Times New Roman"/>
          <w:color w:val="000000"/>
          <w:sz w:val="24"/>
          <w:szCs w:val="24"/>
        </w:rPr>
        <w:lastRenderedPageBreak/>
        <w:t>Модуль «Инклюзивное пространство» реализуется за счет имеющейся в образовательной организации комфортной и доступной среды для детей с особыми образовательными потребностями. Такие дети (дети с ОВЗ) включаются в о</w:t>
      </w:r>
      <w:r w:rsidR="00E67F0E">
        <w:rPr>
          <w:rFonts w:eastAsiaTheme="minorHAnsi" w:cs="Times New Roman"/>
          <w:color w:val="000000"/>
          <w:sz w:val="24"/>
          <w:szCs w:val="24"/>
        </w:rPr>
        <w:t>бщий воспитательный процесс со всеми участниками смены.</w:t>
      </w:r>
    </w:p>
    <w:p w:rsidR="00E67F0E" w:rsidRDefault="00E67F0E" w:rsidP="00014C57">
      <w:pPr>
        <w:autoSpaceDE w:val="0"/>
        <w:autoSpaceDN w:val="0"/>
        <w:adjustRightInd w:val="0"/>
        <w:spacing w:line="276" w:lineRule="auto"/>
        <w:ind w:firstLine="709"/>
        <w:jc w:val="left"/>
        <w:rPr>
          <w:rFonts w:eastAsiaTheme="minorHAnsi" w:cs="Times New Roman"/>
          <w:color w:val="000000"/>
          <w:sz w:val="24"/>
          <w:szCs w:val="24"/>
        </w:rPr>
      </w:pPr>
      <w:r>
        <w:rPr>
          <w:rFonts w:eastAsiaTheme="minorHAnsi" w:cs="Times New Roman"/>
          <w:color w:val="000000"/>
          <w:sz w:val="24"/>
          <w:szCs w:val="24"/>
        </w:rPr>
        <w:t>Модуль «Детское самоуправление» заключается в создании постоянно действующего органа самоуправления. На уровне отряда это: совет отряда, помощники совета отряда. Кроме этого в отряде создан график дежурств на каждый день.</w:t>
      </w:r>
    </w:p>
    <w:p w:rsidR="00E67F0E" w:rsidRPr="003929F5" w:rsidRDefault="00E67F0E" w:rsidP="00014C57">
      <w:pPr>
        <w:autoSpaceDE w:val="0"/>
        <w:autoSpaceDN w:val="0"/>
        <w:adjustRightInd w:val="0"/>
        <w:spacing w:line="276" w:lineRule="auto"/>
        <w:ind w:firstLine="709"/>
        <w:jc w:val="left"/>
        <w:rPr>
          <w:rFonts w:eastAsiaTheme="minorHAnsi" w:cs="Times New Roman"/>
          <w:color w:val="000000"/>
          <w:sz w:val="24"/>
          <w:szCs w:val="24"/>
        </w:rPr>
      </w:pPr>
      <w:r>
        <w:rPr>
          <w:rFonts w:eastAsiaTheme="minorHAnsi" w:cs="Times New Roman"/>
          <w:color w:val="000000"/>
          <w:sz w:val="24"/>
          <w:szCs w:val="24"/>
        </w:rPr>
        <w:t>Вариативный содержательный модуль «Цифровая и медиа –среда» заключается в том, что на протяжении смены совет отряда с помощниками создают мини-фильм о жизни своего отряда, который будет продемонстрирован на закрытии смены.</w:t>
      </w:r>
    </w:p>
    <w:p w:rsidR="00A71E09" w:rsidRPr="003929F5" w:rsidRDefault="00A71E09" w:rsidP="00A71E09">
      <w:pPr>
        <w:autoSpaceDE w:val="0"/>
        <w:autoSpaceDN w:val="0"/>
        <w:adjustRightInd w:val="0"/>
        <w:spacing w:line="276" w:lineRule="auto"/>
        <w:ind w:firstLine="709"/>
        <w:jc w:val="left"/>
        <w:rPr>
          <w:rFonts w:cs="Times New Roman"/>
          <w:sz w:val="24"/>
          <w:szCs w:val="24"/>
        </w:rPr>
      </w:pPr>
    </w:p>
    <w:p w:rsidR="00624BB8" w:rsidRDefault="00624BB8"/>
    <w:sectPr w:rsidR="00624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90C59"/>
    <w:multiLevelType w:val="hybridMultilevel"/>
    <w:tmpl w:val="180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A11B2C"/>
    <w:multiLevelType w:val="hybridMultilevel"/>
    <w:tmpl w:val="3432D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837CF7"/>
    <w:multiLevelType w:val="hybridMultilevel"/>
    <w:tmpl w:val="C234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370E9C"/>
    <w:multiLevelType w:val="hybridMultilevel"/>
    <w:tmpl w:val="A4804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9"/>
    <w:rsid w:val="00014C57"/>
    <w:rsid w:val="00015949"/>
    <w:rsid w:val="001F4DA4"/>
    <w:rsid w:val="002F6BBB"/>
    <w:rsid w:val="0039344F"/>
    <w:rsid w:val="004E7580"/>
    <w:rsid w:val="0057644A"/>
    <w:rsid w:val="005F7C13"/>
    <w:rsid w:val="00624BB8"/>
    <w:rsid w:val="006E01C8"/>
    <w:rsid w:val="008944ED"/>
    <w:rsid w:val="00A1733C"/>
    <w:rsid w:val="00A2696E"/>
    <w:rsid w:val="00A30579"/>
    <w:rsid w:val="00A71E09"/>
    <w:rsid w:val="00C00EEF"/>
    <w:rsid w:val="00C21D1D"/>
    <w:rsid w:val="00C85D2B"/>
    <w:rsid w:val="00D22B4C"/>
    <w:rsid w:val="00E67F0E"/>
    <w:rsid w:val="00F1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E9636-2051-4255-A432-810F72D2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09"/>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1E09"/>
    <w:pPr>
      <w:spacing w:after="0" w:line="240" w:lineRule="auto"/>
    </w:pPr>
  </w:style>
  <w:style w:type="paragraph" w:customStyle="1" w:styleId="Default">
    <w:name w:val="Default"/>
    <w:rsid w:val="00A71E09"/>
    <w:pPr>
      <w:autoSpaceDE w:val="0"/>
      <w:autoSpaceDN w:val="0"/>
      <w:adjustRightInd w:val="0"/>
      <w:spacing w:after="0" w:line="240" w:lineRule="auto"/>
    </w:pPr>
    <w:rPr>
      <w:rFonts w:ascii="Symbol" w:hAnsi="Symbol" w:cs="Symbol"/>
      <w:color w:val="000000"/>
      <w:sz w:val="24"/>
      <w:szCs w:val="24"/>
    </w:rPr>
  </w:style>
  <w:style w:type="paragraph" w:styleId="a4">
    <w:name w:val="List Paragraph"/>
    <w:basedOn w:val="a"/>
    <w:uiPriority w:val="34"/>
    <w:qFormat/>
    <w:rsid w:val="00A71E09"/>
    <w:pPr>
      <w:ind w:left="720"/>
      <w:contextualSpacing/>
    </w:pPr>
  </w:style>
  <w:style w:type="table" w:styleId="a5">
    <w:name w:val="Table Grid"/>
    <w:basedOn w:val="a1"/>
    <w:uiPriority w:val="39"/>
    <w:rsid w:val="001F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4094</TotalTime>
  <Pages>9</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2025-05-12T05:16:00Z</dcterms:created>
  <dcterms:modified xsi:type="dcterms:W3CDTF">2025-05-15T05:35:00Z</dcterms:modified>
</cp:coreProperties>
</file>